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B50B1E"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765F02">
        <w:rPr>
          <w:rFonts w:ascii="Arial" w:hAnsi="Arial" w:cs="Arial"/>
          <w:b/>
          <w:i/>
          <w:sz w:val="40"/>
          <w:szCs w:val="24"/>
        </w:rPr>
        <w:t>32065001-057</w:t>
      </w:r>
      <w:r w:rsidR="007521C9">
        <w:rPr>
          <w:rFonts w:ascii="Arial" w:hAnsi="Arial" w:cs="Arial"/>
          <w:b/>
          <w:i/>
          <w:sz w:val="40"/>
          <w:szCs w:val="24"/>
        </w:rPr>
        <w:t>-2020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 xml:space="preserve"> </w:t>
      </w:r>
      <w:r w:rsidR="007521C9" w:rsidRPr="007521C9">
        <w:rPr>
          <w:rFonts w:ascii="Arial" w:hAnsi="Arial" w:cs="Arial"/>
          <w:b/>
          <w:i/>
          <w:sz w:val="40"/>
          <w:szCs w:val="24"/>
        </w:rPr>
        <w:t xml:space="preserve">“SUMINISTRO DE GAS L.P. PARA LA </w:t>
      </w:r>
      <w:r w:rsidR="007521C9" w:rsidRPr="009764DD">
        <w:rPr>
          <w:rFonts w:ascii="Arial" w:hAnsi="Arial" w:cs="Arial"/>
          <w:b/>
          <w:i/>
          <w:sz w:val="40"/>
          <w:szCs w:val="24"/>
        </w:rPr>
        <w:t xml:space="preserve">SECRETARÍA DE </w:t>
      </w:r>
      <w:r w:rsidR="00B50B1E" w:rsidRPr="009764DD">
        <w:rPr>
          <w:rFonts w:ascii="Arial" w:hAnsi="Arial" w:cs="Arial"/>
          <w:b/>
          <w:i/>
          <w:sz w:val="40"/>
          <w:szCs w:val="24"/>
        </w:rPr>
        <w:t xml:space="preserve">INFRAESTRUCTURA, </w:t>
      </w:r>
      <w:r w:rsidR="007521C9" w:rsidRPr="009764DD">
        <w:rPr>
          <w:rFonts w:ascii="Arial" w:hAnsi="Arial" w:cs="Arial"/>
          <w:b/>
          <w:i/>
          <w:sz w:val="40"/>
          <w:szCs w:val="24"/>
        </w:rPr>
        <w:t xml:space="preserve"> DESARROLLO URBANO </w:t>
      </w:r>
      <w:r w:rsidR="00B50B1E" w:rsidRPr="009764DD">
        <w:rPr>
          <w:rFonts w:ascii="Arial" w:hAnsi="Arial" w:cs="Arial"/>
          <w:b/>
          <w:i/>
          <w:sz w:val="40"/>
          <w:szCs w:val="24"/>
        </w:rPr>
        <w:t xml:space="preserve">Y REORDENACIÓN TERRITORIAL </w:t>
      </w:r>
      <w:r w:rsidR="007521C9" w:rsidRPr="009764DD">
        <w:rPr>
          <w:rFonts w:ascii="Arial" w:hAnsi="Arial" w:cs="Arial"/>
          <w:b/>
          <w:i/>
          <w:sz w:val="40"/>
          <w:szCs w:val="24"/>
        </w:rPr>
        <w:t>DEL ESTADO DE BAJA CALIFORNIA”</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Default="008575ED" w:rsidP="00B43ECE">
      <w:pPr>
        <w:pStyle w:val="1"/>
        <w:tabs>
          <w:tab w:val="left" w:pos="90"/>
        </w:tabs>
        <w:jc w:val="center"/>
        <w:rPr>
          <w:rFonts w:ascii="Arial" w:hAnsi="Arial" w:cs="Arial"/>
          <w:sz w:val="40"/>
          <w:szCs w:val="24"/>
        </w:rPr>
      </w:pPr>
    </w:p>
    <w:p w:rsidR="00920443" w:rsidRPr="003A2963" w:rsidRDefault="00920443" w:rsidP="00B43ECE">
      <w:pPr>
        <w:pStyle w:val="1"/>
        <w:tabs>
          <w:tab w:val="left" w:pos="90"/>
        </w:tabs>
        <w:jc w:val="center"/>
        <w:rPr>
          <w:rFonts w:ascii="Arial" w:hAnsi="Arial" w:cs="Arial"/>
          <w:sz w:val="40"/>
          <w:szCs w:val="24"/>
        </w:rPr>
      </w:pPr>
    </w:p>
    <w:p w:rsidR="003F406F" w:rsidRPr="00920443" w:rsidRDefault="00B9289A" w:rsidP="00920443">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B478F4" w:rsidRDefault="003A2963" w:rsidP="003A2963">
      <w:pPr>
        <w:pStyle w:val="Ttulo10"/>
        <w:jc w:val="both"/>
        <w:rPr>
          <w:rFonts w:ascii="Arial" w:hAnsi="Arial" w:cs="Arial"/>
          <w:b w:val="0"/>
          <w:bCs/>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w:t>
      </w:r>
      <w:r w:rsidRPr="009764DD">
        <w:rPr>
          <w:rFonts w:ascii="Arial" w:hAnsi="Arial" w:cs="Arial"/>
          <w:b w:val="0"/>
          <w:sz w:val="24"/>
          <w:szCs w:val="24"/>
          <w:lang w:val="es-ES"/>
        </w:rPr>
        <w:t xml:space="preserve">convoca a la Licitación Pública Regional No. </w:t>
      </w:r>
      <w:r w:rsidR="00765F02">
        <w:rPr>
          <w:rFonts w:ascii="Arial" w:hAnsi="Arial" w:cs="Arial"/>
          <w:sz w:val="24"/>
          <w:szCs w:val="24"/>
          <w:lang w:val="es-ES"/>
        </w:rPr>
        <w:t>32065001-057</w:t>
      </w:r>
      <w:r w:rsidR="007521C9" w:rsidRPr="009764DD">
        <w:rPr>
          <w:rFonts w:ascii="Arial" w:hAnsi="Arial" w:cs="Arial"/>
          <w:sz w:val="24"/>
          <w:szCs w:val="24"/>
          <w:lang w:val="es-ES"/>
        </w:rPr>
        <w:t>-2020</w:t>
      </w:r>
      <w:r w:rsidRPr="009764DD">
        <w:rPr>
          <w:rFonts w:ascii="Arial" w:hAnsi="Arial" w:cs="Arial"/>
          <w:b w:val="0"/>
          <w:sz w:val="24"/>
          <w:szCs w:val="24"/>
          <w:lang w:val="es-ES"/>
        </w:rPr>
        <w:t xml:space="preserve">, </w:t>
      </w:r>
      <w:r w:rsidRPr="009764DD">
        <w:rPr>
          <w:rFonts w:ascii="Arial" w:hAnsi="Arial" w:cs="Arial"/>
          <w:b w:val="0"/>
          <w:sz w:val="24"/>
          <w:szCs w:val="24"/>
        </w:rPr>
        <w:t xml:space="preserve">para la adjudicación del </w:t>
      </w:r>
      <w:r w:rsidRPr="009764DD">
        <w:rPr>
          <w:rFonts w:ascii="Arial" w:hAnsi="Arial" w:cs="Arial"/>
          <w:sz w:val="24"/>
          <w:szCs w:val="24"/>
          <w:u w:val="single"/>
        </w:rPr>
        <w:t>contrato a precio fijo y tiempo determinado</w:t>
      </w:r>
      <w:r w:rsidRPr="009764DD">
        <w:rPr>
          <w:rFonts w:ascii="Arial" w:hAnsi="Arial" w:cs="Arial"/>
          <w:b w:val="0"/>
          <w:sz w:val="24"/>
          <w:szCs w:val="24"/>
        </w:rPr>
        <w:t xml:space="preserve"> relativo a la contratación del </w:t>
      </w:r>
      <w:r w:rsidR="007521C9" w:rsidRPr="009764DD">
        <w:rPr>
          <w:rFonts w:ascii="Arial" w:hAnsi="Arial" w:cs="Arial"/>
          <w:sz w:val="24"/>
          <w:szCs w:val="24"/>
        </w:rPr>
        <w:t xml:space="preserve">“SUMINISTRO DE GAS L.P. PARA LA </w:t>
      </w:r>
      <w:r w:rsidR="00B50B1E" w:rsidRPr="009764DD">
        <w:rPr>
          <w:rFonts w:ascii="Arial" w:hAnsi="Arial" w:cs="Arial"/>
          <w:sz w:val="24"/>
          <w:szCs w:val="24"/>
        </w:rPr>
        <w:t xml:space="preserve">SECRETARÍA DE INFRAESTRUCTURA, </w:t>
      </w:r>
      <w:r w:rsidR="007521C9" w:rsidRPr="009764DD">
        <w:rPr>
          <w:rFonts w:ascii="Arial" w:hAnsi="Arial" w:cs="Arial"/>
          <w:sz w:val="24"/>
          <w:szCs w:val="24"/>
        </w:rPr>
        <w:t xml:space="preserve">DESARROLLO URBANO </w:t>
      </w:r>
      <w:r w:rsidR="00B50B1E" w:rsidRPr="009764DD">
        <w:rPr>
          <w:rFonts w:ascii="Arial" w:hAnsi="Arial" w:cs="Arial"/>
          <w:sz w:val="24"/>
          <w:szCs w:val="24"/>
        </w:rPr>
        <w:t xml:space="preserve">Y REORDENACIÓN TERRITORIAL </w:t>
      </w:r>
      <w:r w:rsidR="007521C9" w:rsidRPr="009764DD">
        <w:rPr>
          <w:rFonts w:ascii="Arial" w:hAnsi="Arial" w:cs="Arial"/>
          <w:sz w:val="24"/>
          <w:szCs w:val="24"/>
        </w:rPr>
        <w:t>DEL ESTADO DE BAJA CALIFORNIA”</w:t>
      </w:r>
      <w:r w:rsidR="00D00882" w:rsidRPr="009764DD">
        <w:rPr>
          <w:rFonts w:ascii="Arial" w:hAnsi="Arial" w:cs="Arial"/>
          <w:b w:val="0"/>
          <w:sz w:val="24"/>
          <w:szCs w:val="24"/>
        </w:rPr>
        <w:t xml:space="preserve"> en lo sucesivo denominado “</w:t>
      </w:r>
      <w:r w:rsidR="00FE4DA7" w:rsidRPr="009764DD">
        <w:rPr>
          <w:rFonts w:ascii="Arial" w:hAnsi="Arial" w:cs="Arial"/>
          <w:b w:val="0"/>
          <w:sz w:val="24"/>
          <w:szCs w:val="24"/>
        </w:rPr>
        <w:t>Órgano Solicitante</w:t>
      </w:r>
      <w:r w:rsidR="00D00882" w:rsidRPr="009764DD">
        <w:rPr>
          <w:rFonts w:ascii="Arial" w:hAnsi="Arial" w:cs="Arial"/>
          <w:b w:val="0"/>
          <w:sz w:val="24"/>
          <w:szCs w:val="24"/>
        </w:rPr>
        <w:t>”,</w:t>
      </w:r>
      <w:r w:rsidRPr="009764DD">
        <w:rPr>
          <w:rFonts w:ascii="Arial" w:hAnsi="Arial" w:cs="Arial"/>
          <w:b w:val="0"/>
          <w:sz w:val="24"/>
          <w:szCs w:val="24"/>
        </w:rPr>
        <w:t xml:space="preserve"> procedimiento financiado</w:t>
      </w:r>
      <w:r w:rsidRPr="00B478F4">
        <w:rPr>
          <w:rFonts w:ascii="Arial" w:hAnsi="Arial" w:cs="Arial"/>
          <w:b w:val="0"/>
          <w:sz w:val="24"/>
          <w:szCs w:val="24"/>
        </w:rPr>
        <w:t xml:space="preserve"> con recursos </w:t>
      </w:r>
      <w:r w:rsidRPr="00B478F4">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580727" w:rsidRDefault="00580727" w:rsidP="00B25038">
      <w:pPr>
        <w:tabs>
          <w:tab w:val="left" w:pos="720"/>
        </w:tabs>
        <w:jc w:val="both"/>
        <w:rPr>
          <w:rFonts w:ascii="Arial" w:hAnsi="Arial" w:cs="Arial"/>
          <w:bCs/>
          <w:sz w:val="24"/>
          <w:szCs w:val="24"/>
          <w:lang w:val="es-ES"/>
        </w:rPr>
      </w:pPr>
    </w:p>
    <w:p w:rsidR="00580727" w:rsidRPr="007521C9" w:rsidRDefault="00580727" w:rsidP="00B25038">
      <w:pPr>
        <w:tabs>
          <w:tab w:val="left" w:pos="720"/>
        </w:tabs>
        <w:jc w:val="both"/>
        <w:rPr>
          <w:rFonts w:ascii="Arial" w:hAnsi="Arial" w:cs="Arial"/>
          <w:bCs/>
          <w:sz w:val="24"/>
          <w:szCs w:val="24"/>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deberán presentar su propuesta por la totalidad de los conceptos incluidos en la PARTIDA ÚNICA</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373242" w:rsidP="00373242">
      <w:pPr>
        <w:pStyle w:val="2"/>
        <w:tabs>
          <w:tab w:val="left" w:pos="426"/>
        </w:tabs>
        <w:ind w:left="0"/>
        <w:rPr>
          <w:rFonts w:ascii="Arial" w:hAnsi="Arial" w:cs="Arial"/>
          <w:sz w:val="24"/>
          <w:szCs w:val="24"/>
        </w:rPr>
      </w:pPr>
    </w:p>
    <w:p w:rsidR="00FE4DA7" w:rsidRDefault="00362926" w:rsidP="00362926">
      <w:pPr>
        <w:pStyle w:val="3"/>
        <w:tabs>
          <w:tab w:val="left" w:pos="426"/>
        </w:tabs>
        <w:ind w:left="0" w:firstLine="0"/>
        <w:rPr>
          <w:rFonts w:ascii="Arial" w:eastAsia="Calibri" w:hAnsi="Arial" w:cs="Arial"/>
          <w:sz w:val="24"/>
          <w:szCs w:val="24"/>
          <w:lang w:val="es-MX"/>
        </w:rPr>
      </w:pPr>
      <w:r w:rsidRPr="00362926">
        <w:rPr>
          <w:rFonts w:ascii="Arial" w:eastAsia="Calibri" w:hAnsi="Arial" w:cs="Arial"/>
          <w:sz w:val="24"/>
          <w:szCs w:val="24"/>
          <w:lang w:val="es-MX"/>
        </w:rPr>
        <w:t xml:space="preserve">Los </w:t>
      </w:r>
      <w:r w:rsidRPr="00920443">
        <w:rPr>
          <w:rFonts w:ascii="Arial" w:eastAsia="Calibri" w:hAnsi="Arial" w:cs="Arial"/>
          <w:sz w:val="24"/>
          <w:szCs w:val="24"/>
          <w:lang w:val="es-MX"/>
        </w:rPr>
        <w:t>servicios propuestos por los licitantes en sus ofertas técnica y económica deberán cumplir como mínimo con las especificaciones señaladas en las presentes bases, debiendo incluir</w:t>
      </w:r>
      <w:r w:rsidR="00FE4DA7" w:rsidRPr="00920443">
        <w:rPr>
          <w:rFonts w:ascii="Arial" w:eastAsia="Calibri" w:hAnsi="Arial" w:cs="Arial"/>
          <w:sz w:val="24"/>
          <w:szCs w:val="24"/>
          <w:lang w:val="es-MX"/>
        </w:rPr>
        <w:t>:</w:t>
      </w:r>
    </w:p>
    <w:p w:rsidR="00FE4DA7" w:rsidRDefault="00FE4DA7" w:rsidP="00362926">
      <w:pPr>
        <w:pStyle w:val="3"/>
        <w:tabs>
          <w:tab w:val="left" w:pos="426"/>
        </w:tabs>
        <w:ind w:left="0" w:firstLine="0"/>
        <w:rPr>
          <w:rFonts w:ascii="Arial" w:eastAsia="Calibri" w:hAnsi="Arial" w:cs="Arial"/>
          <w:sz w:val="24"/>
          <w:szCs w:val="24"/>
          <w:lang w:val="es-MX"/>
        </w:rPr>
      </w:pPr>
    </w:p>
    <w:tbl>
      <w:tblPr>
        <w:tblStyle w:val="Tablaconcuadrcula"/>
        <w:tblW w:w="10207" w:type="dxa"/>
        <w:tblInd w:w="-318" w:type="dxa"/>
        <w:tblLook w:val="04A0" w:firstRow="1" w:lastRow="0" w:firstColumn="1" w:lastColumn="0" w:noHBand="0" w:noVBand="1"/>
      </w:tblPr>
      <w:tblGrid>
        <w:gridCol w:w="1135"/>
        <w:gridCol w:w="1590"/>
        <w:gridCol w:w="3655"/>
        <w:gridCol w:w="1417"/>
        <w:gridCol w:w="1276"/>
        <w:gridCol w:w="1134"/>
      </w:tblGrid>
      <w:tr w:rsidR="00F7730F" w:rsidTr="00F7730F">
        <w:trPr>
          <w:trHeight w:val="1019"/>
        </w:trPr>
        <w:tc>
          <w:tcPr>
            <w:tcW w:w="1135" w:type="dxa"/>
            <w:shd w:val="clear" w:color="auto" w:fill="ED7D31" w:themeFill="accent2"/>
          </w:tcPr>
          <w:p w:rsidR="00F7730F" w:rsidRDefault="00F7730F" w:rsidP="00F7730F">
            <w:pPr>
              <w:pStyle w:val="3"/>
              <w:tabs>
                <w:tab w:val="left" w:pos="426"/>
              </w:tabs>
              <w:ind w:left="0" w:firstLine="0"/>
              <w:jc w:val="center"/>
              <w:rPr>
                <w:rFonts w:ascii="Arial" w:eastAsia="Calibri" w:hAnsi="Arial" w:cs="Arial"/>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proofErr w:type="spellStart"/>
            <w:r w:rsidRPr="00F7730F">
              <w:rPr>
                <w:rFonts w:ascii="Arial" w:eastAsia="Calibri" w:hAnsi="Arial" w:cs="Arial"/>
                <w:b/>
                <w:color w:val="FFFFFF" w:themeColor="background1"/>
                <w:sz w:val="24"/>
                <w:szCs w:val="24"/>
                <w:lang w:val="es-MX"/>
              </w:rPr>
              <w:t>Pardida</w:t>
            </w:r>
            <w:proofErr w:type="spellEnd"/>
          </w:p>
        </w:tc>
        <w:tc>
          <w:tcPr>
            <w:tcW w:w="1590" w:type="dxa"/>
            <w:shd w:val="clear" w:color="auto" w:fill="ED7D31" w:themeFill="accent2"/>
          </w:tcPr>
          <w:p w:rsidR="00F7730F" w:rsidRDefault="00F7730F" w:rsidP="00362926">
            <w:pPr>
              <w:pStyle w:val="3"/>
              <w:tabs>
                <w:tab w:val="left" w:pos="426"/>
              </w:tabs>
              <w:ind w:left="0" w:firstLine="0"/>
              <w:rPr>
                <w:rFonts w:ascii="Arial" w:eastAsia="Calibri" w:hAnsi="Arial" w:cs="Arial"/>
                <w:sz w:val="24"/>
                <w:szCs w:val="24"/>
                <w:lang w:val="es-MX"/>
              </w:rPr>
            </w:pPr>
          </w:p>
          <w:p w:rsidR="00F7730F" w:rsidRPr="00F7730F" w:rsidRDefault="00F7730F" w:rsidP="00362926">
            <w:pPr>
              <w:pStyle w:val="3"/>
              <w:tabs>
                <w:tab w:val="left" w:pos="426"/>
              </w:tabs>
              <w:ind w:left="0" w:firstLine="0"/>
              <w:rPr>
                <w:rFonts w:ascii="Arial" w:eastAsia="Calibri" w:hAnsi="Arial" w:cs="Arial"/>
                <w:b/>
                <w:sz w:val="24"/>
                <w:szCs w:val="24"/>
                <w:lang w:val="es-MX"/>
              </w:rPr>
            </w:pPr>
            <w:proofErr w:type="spellStart"/>
            <w:r w:rsidRPr="00F7730F">
              <w:rPr>
                <w:rFonts w:ascii="Arial" w:eastAsia="Calibri" w:hAnsi="Arial" w:cs="Arial"/>
                <w:b/>
                <w:color w:val="FFFFFF" w:themeColor="background1"/>
                <w:sz w:val="24"/>
                <w:szCs w:val="24"/>
                <w:lang w:val="es-MX"/>
              </w:rPr>
              <w:t>Descripcion</w:t>
            </w:r>
            <w:proofErr w:type="spellEnd"/>
          </w:p>
        </w:tc>
        <w:tc>
          <w:tcPr>
            <w:tcW w:w="3655" w:type="dxa"/>
            <w:shd w:val="clear" w:color="auto" w:fill="ED7D31" w:themeFill="accent2"/>
          </w:tcPr>
          <w:p w:rsidR="00F7730F" w:rsidRPr="00F7730F" w:rsidRDefault="00F7730F" w:rsidP="00362926">
            <w:pPr>
              <w:pStyle w:val="3"/>
              <w:tabs>
                <w:tab w:val="left" w:pos="426"/>
              </w:tabs>
              <w:ind w:left="0" w:firstLine="0"/>
              <w:rPr>
                <w:rFonts w:ascii="Arial" w:eastAsia="Calibri" w:hAnsi="Arial" w:cs="Arial"/>
                <w:b/>
                <w:color w:val="FFFFFF" w:themeColor="background1"/>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r w:rsidRPr="00F7730F">
              <w:rPr>
                <w:rFonts w:ascii="Arial" w:eastAsia="Calibri" w:hAnsi="Arial" w:cs="Arial"/>
                <w:b/>
                <w:color w:val="FFFFFF" w:themeColor="background1"/>
                <w:sz w:val="24"/>
                <w:szCs w:val="24"/>
                <w:lang w:val="es-MX"/>
              </w:rPr>
              <w:t>localidad</w:t>
            </w:r>
          </w:p>
        </w:tc>
        <w:tc>
          <w:tcPr>
            <w:tcW w:w="1417" w:type="dxa"/>
            <w:shd w:val="clear" w:color="auto" w:fill="ED7D31" w:themeFill="accent2"/>
          </w:tcPr>
          <w:p w:rsidR="00F7730F" w:rsidRDefault="00F7730F" w:rsidP="00F7730F">
            <w:pPr>
              <w:pStyle w:val="3"/>
              <w:tabs>
                <w:tab w:val="left" w:pos="426"/>
              </w:tabs>
              <w:ind w:left="0" w:firstLine="0"/>
              <w:rPr>
                <w:rFonts w:ascii="Arial" w:eastAsia="Calibri" w:hAnsi="Arial" w:cs="Arial"/>
                <w:b/>
                <w:color w:val="FFFFFF" w:themeColor="background1"/>
                <w:sz w:val="24"/>
                <w:szCs w:val="24"/>
                <w:lang w:val="es-MX"/>
              </w:rPr>
            </w:pPr>
            <w:r>
              <w:rPr>
                <w:rFonts w:ascii="Arial" w:eastAsia="Calibri" w:hAnsi="Arial" w:cs="Arial"/>
                <w:b/>
                <w:color w:val="FFFFFF" w:themeColor="background1"/>
                <w:sz w:val="24"/>
                <w:szCs w:val="24"/>
                <w:lang w:val="es-MX"/>
              </w:rPr>
              <w:t xml:space="preserve">  </w:t>
            </w:r>
          </w:p>
          <w:p w:rsidR="00F7730F" w:rsidRPr="00F7730F" w:rsidRDefault="00F7730F" w:rsidP="00F7730F">
            <w:pPr>
              <w:pStyle w:val="3"/>
              <w:tabs>
                <w:tab w:val="left" w:pos="426"/>
              </w:tabs>
              <w:ind w:left="0" w:firstLine="0"/>
              <w:rPr>
                <w:rFonts w:ascii="Arial" w:eastAsia="Calibri" w:hAnsi="Arial" w:cs="Arial"/>
                <w:b/>
                <w:color w:val="FFFFFF" w:themeColor="background1"/>
                <w:sz w:val="24"/>
                <w:szCs w:val="24"/>
                <w:lang w:val="es-MX"/>
              </w:rPr>
            </w:pPr>
            <w:r>
              <w:rPr>
                <w:rFonts w:ascii="Arial" w:eastAsia="Calibri" w:hAnsi="Arial" w:cs="Arial"/>
                <w:b/>
                <w:color w:val="FFFFFF" w:themeColor="background1"/>
                <w:sz w:val="24"/>
                <w:szCs w:val="24"/>
                <w:lang w:val="es-MX"/>
              </w:rPr>
              <w:t xml:space="preserve">  </w:t>
            </w:r>
            <w:r w:rsidRPr="00F7730F">
              <w:rPr>
                <w:rFonts w:ascii="Arial" w:eastAsia="Calibri" w:hAnsi="Arial" w:cs="Arial"/>
                <w:b/>
                <w:color w:val="FFFFFF" w:themeColor="background1"/>
                <w:sz w:val="24"/>
                <w:szCs w:val="24"/>
                <w:lang w:val="es-MX"/>
              </w:rPr>
              <w:t>Cantidad</w:t>
            </w:r>
          </w:p>
          <w:p w:rsidR="00F7730F" w:rsidRP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proofErr w:type="spellStart"/>
            <w:r>
              <w:rPr>
                <w:rFonts w:ascii="Arial" w:eastAsia="Calibri" w:hAnsi="Arial" w:cs="Arial"/>
                <w:b/>
                <w:color w:val="FFFFFF" w:themeColor="background1"/>
                <w:sz w:val="24"/>
                <w:szCs w:val="24"/>
                <w:lang w:val="es-MX"/>
              </w:rPr>
              <w:t>M</w:t>
            </w:r>
            <w:r w:rsidRPr="00F7730F">
              <w:rPr>
                <w:rFonts w:ascii="Arial" w:eastAsia="Calibri" w:hAnsi="Arial" w:cs="Arial"/>
                <w:b/>
                <w:color w:val="FFFFFF" w:themeColor="background1"/>
                <w:sz w:val="24"/>
                <w:szCs w:val="24"/>
                <w:lang w:val="es-MX"/>
              </w:rPr>
              <w:t>inima</w:t>
            </w:r>
            <w:proofErr w:type="spellEnd"/>
          </w:p>
        </w:tc>
        <w:tc>
          <w:tcPr>
            <w:tcW w:w="1276" w:type="dxa"/>
            <w:shd w:val="clear" w:color="auto" w:fill="ED7D31" w:themeFill="accent2"/>
          </w:tcPr>
          <w:p w:rsidR="00F7730F" w:rsidRDefault="00F7730F" w:rsidP="00362926">
            <w:pPr>
              <w:pStyle w:val="3"/>
              <w:tabs>
                <w:tab w:val="left" w:pos="426"/>
              </w:tabs>
              <w:ind w:left="0" w:firstLine="0"/>
              <w:rPr>
                <w:rFonts w:ascii="Arial" w:eastAsia="Calibri" w:hAnsi="Arial" w:cs="Arial"/>
                <w:b/>
                <w:color w:val="FFFFFF" w:themeColor="background1"/>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r w:rsidRPr="00F7730F">
              <w:rPr>
                <w:rFonts w:ascii="Arial" w:eastAsia="Calibri" w:hAnsi="Arial" w:cs="Arial"/>
                <w:b/>
                <w:color w:val="FFFFFF" w:themeColor="background1"/>
                <w:sz w:val="24"/>
                <w:szCs w:val="24"/>
                <w:lang w:val="es-MX"/>
              </w:rPr>
              <w:t>Cantidad</w:t>
            </w:r>
          </w:p>
          <w:p w:rsidR="00F7730F" w:rsidRP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proofErr w:type="spellStart"/>
            <w:r w:rsidRPr="00F7730F">
              <w:rPr>
                <w:rFonts w:ascii="Arial" w:eastAsia="Calibri" w:hAnsi="Arial" w:cs="Arial"/>
                <w:b/>
                <w:color w:val="FFFFFF" w:themeColor="background1"/>
                <w:sz w:val="24"/>
                <w:szCs w:val="24"/>
                <w:lang w:val="es-MX"/>
              </w:rPr>
              <w:t>Maxima</w:t>
            </w:r>
            <w:proofErr w:type="spellEnd"/>
          </w:p>
        </w:tc>
        <w:tc>
          <w:tcPr>
            <w:tcW w:w="1134" w:type="dxa"/>
            <w:shd w:val="clear" w:color="auto" w:fill="ED7D31" w:themeFill="accent2"/>
          </w:tcPr>
          <w:p w:rsid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r>
              <w:rPr>
                <w:rFonts w:ascii="Arial" w:eastAsia="Calibri" w:hAnsi="Arial" w:cs="Arial"/>
                <w:b/>
                <w:color w:val="FFFFFF" w:themeColor="background1"/>
                <w:sz w:val="24"/>
                <w:szCs w:val="24"/>
                <w:lang w:val="es-MX"/>
              </w:rPr>
              <w:t>Unidad</w:t>
            </w:r>
          </w:p>
          <w:p w:rsid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r>
              <w:rPr>
                <w:rFonts w:ascii="Arial" w:eastAsia="Calibri" w:hAnsi="Arial" w:cs="Arial"/>
                <w:b/>
                <w:color w:val="FFFFFF" w:themeColor="background1"/>
                <w:sz w:val="24"/>
                <w:szCs w:val="24"/>
                <w:lang w:val="es-MX"/>
              </w:rPr>
              <w:t>de</w:t>
            </w:r>
          </w:p>
          <w:p w:rsidR="00F7730F" w:rsidRP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r>
              <w:rPr>
                <w:rFonts w:ascii="Arial" w:eastAsia="Calibri" w:hAnsi="Arial" w:cs="Arial"/>
                <w:b/>
                <w:color w:val="FFFFFF" w:themeColor="background1"/>
                <w:sz w:val="24"/>
                <w:szCs w:val="24"/>
                <w:lang w:val="es-MX"/>
              </w:rPr>
              <w:t>Medida</w:t>
            </w:r>
          </w:p>
        </w:tc>
      </w:tr>
      <w:tr w:rsidR="00F7730F" w:rsidTr="00F7730F">
        <w:trPr>
          <w:trHeight w:val="1416"/>
        </w:trPr>
        <w:tc>
          <w:tcPr>
            <w:tcW w:w="1135" w:type="dxa"/>
          </w:tcPr>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p>
          <w:p w:rsidR="00F7730F" w:rsidRDefault="00F7730F" w:rsidP="00F7730F">
            <w:pPr>
              <w:pStyle w:val="3"/>
              <w:tabs>
                <w:tab w:val="left" w:pos="426"/>
              </w:tabs>
              <w:ind w:left="0" w:firstLine="0"/>
              <w:rPr>
                <w:rFonts w:ascii="Arial" w:eastAsia="Calibri" w:hAnsi="Arial" w:cs="Arial"/>
                <w:b/>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proofErr w:type="spellStart"/>
            <w:r w:rsidRPr="00F7730F">
              <w:rPr>
                <w:rFonts w:ascii="Arial" w:eastAsia="Calibri" w:hAnsi="Arial" w:cs="Arial"/>
                <w:b/>
                <w:sz w:val="24"/>
                <w:szCs w:val="24"/>
                <w:lang w:val="es-MX"/>
              </w:rPr>
              <w:t>Unica</w:t>
            </w:r>
            <w:proofErr w:type="spellEnd"/>
          </w:p>
        </w:tc>
        <w:tc>
          <w:tcPr>
            <w:tcW w:w="1590" w:type="dxa"/>
          </w:tcPr>
          <w:p w:rsidR="00F7730F" w:rsidRDefault="00F7730F" w:rsidP="00F7730F">
            <w:pPr>
              <w:pStyle w:val="3"/>
              <w:tabs>
                <w:tab w:val="left" w:pos="426"/>
              </w:tabs>
              <w:ind w:left="0" w:firstLine="0"/>
              <w:rPr>
                <w:rFonts w:ascii="Arial" w:eastAsia="Calibri" w:hAnsi="Arial" w:cs="Arial"/>
                <w:b/>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 xml:space="preserve">Gas L.P Licuado de </w:t>
            </w:r>
            <w:proofErr w:type="spellStart"/>
            <w:r>
              <w:rPr>
                <w:rFonts w:ascii="Arial" w:eastAsia="Calibri" w:hAnsi="Arial" w:cs="Arial"/>
                <w:b/>
                <w:sz w:val="24"/>
                <w:szCs w:val="24"/>
                <w:lang w:val="es-MX"/>
              </w:rPr>
              <w:t>Petroleo</w:t>
            </w:r>
            <w:proofErr w:type="spellEnd"/>
          </w:p>
        </w:tc>
        <w:tc>
          <w:tcPr>
            <w:tcW w:w="3655" w:type="dxa"/>
          </w:tcPr>
          <w:p w:rsid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Mexicali y su Valle</w:t>
            </w:r>
          </w:p>
          <w:p w:rsid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Tijuana</w:t>
            </w:r>
          </w:p>
          <w:p w:rsid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Ensenada</w:t>
            </w:r>
          </w:p>
          <w:p w:rsid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Tecate</w:t>
            </w:r>
          </w:p>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Playas  de Rosarito</w:t>
            </w:r>
          </w:p>
        </w:tc>
        <w:tc>
          <w:tcPr>
            <w:tcW w:w="1417" w:type="dxa"/>
          </w:tcPr>
          <w:p w:rsidR="00F7730F" w:rsidRDefault="00F7730F" w:rsidP="00F7730F">
            <w:pPr>
              <w:pStyle w:val="3"/>
              <w:tabs>
                <w:tab w:val="left" w:pos="426"/>
              </w:tabs>
              <w:ind w:left="0" w:firstLine="0"/>
              <w:jc w:val="center"/>
              <w:rPr>
                <w:rFonts w:ascii="Arial" w:eastAsia="Calibri" w:hAnsi="Arial" w:cs="Arial"/>
                <w:b/>
                <w:sz w:val="24"/>
                <w:szCs w:val="24"/>
                <w:lang w:val="es-MX"/>
              </w:rPr>
            </w:pPr>
          </w:p>
          <w:p w:rsidR="00F7730F" w:rsidRDefault="00F7730F" w:rsidP="00F7730F">
            <w:pPr>
              <w:pStyle w:val="3"/>
              <w:tabs>
                <w:tab w:val="left" w:pos="426"/>
              </w:tabs>
              <w:ind w:left="0" w:firstLine="0"/>
              <w:rPr>
                <w:rFonts w:ascii="Arial" w:eastAsia="Calibri" w:hAnsi="Arial" w:cs="Arial"/>
                <w:b/>
                <w:sz w:val="24"/>
                <w:szCs w:val="24"/>
                <w:lang w:val="es-MX"/>
              </w:rPr>
            </w:pPr>
          </w:p>
          <w:p w:rsidR="00F7730F" w:rsidRPr="00F7730F" w:rsidRDefault="00886E1E" w:rsidP="00886E1E">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92</w:t>
            </w:r>
            <w:r w:rsidR="00F7730F">
              <w:rPr>
                <w:rFonts w:ascii="Arial" w:eastAsia="Calibri" w:hAnsi="Arial" w:cs="Arial"/>
                <w:b/>
                <w:sz w:val="24"/>
                <w:szCs w:val="24"/>
                <w:lang w:val="es-MX"/>
              </w:rPr>
              <w:t>,</w:t>
            </w:r>
            <w:r>
              <w:rPr>
                <w:rFonts w:ascii="Arial" w:eastAsia="Calibri" w:hAnsi="Arial" w:cs="Arial"/>
                <w:b/>
                <w:sz w:val="24"/>
                <w:szCs w:val="24"/>
                <w:lang w:val="es-MX"/>
              </w:rPr>
              <w:t>592</w:t>
            </w:r>
          </w:p>
        </w:tc>
        <w:tc>
          <w:tcPr>
            <w:tcW w:w="1276" w:type="dxa"/>
          </w:tcPr>
          <w:p w:rsidR="00F7730F" w:rsidRDefault="00F7730F" w:rsidP="00F7730F">
            <w:pPr>
              <w:pStyle w:val="3"/>
              <w:tabs>
                <w:tab w:val="left" w:pos="426"/>
              </w:tabs>
              <w:ind w:left="0" w:firstLine="0"/>
              <w:jc w:val="center"/>
              <w:rPr>
                <w:rFonts w:ascii="Arial" w:eastAsia="Calibri" w:hAnsi="Arial" w:cs="Arial"/>
                <w:b/>
                <w:sz w:val="24"/>
                <w:szCs w:val="24"/>
                <w:lang w:val="es-MX"/>
              </w:rPr>
            </w:pPr>
          </w:p>
          <w:p w:rsidR="00F7730F" w:rsidRDefault="00F7730F" w:rsidP="00F7730F">
            <w:pPr>
              <w:pStyle w:val="3"/>
              <w:tabs>
                <w:tab w:val="left" w:pos="426"/>
              </w:tabs>
              <w:ind w:left="0" w:firstLine="0"/>
              <w:rPr>
                <w:rFonts w:ascii="Arial" w:eastAsia="Calibri" w:hAnsi="Arial" w:cs="Arial"/>
                <w:b/>
                <w:sz w:val="24"/>
                <w:szCs w:val="24"/>
                <w:lang w:val="es-MX"/>
              </w:rPr>
            </w:pPr>
          </w:p>
          <w:p w:rsidR="00F7730F" w:rsidRPr="00F7730F" w:rsidRDefault="00886E1E"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129,870</w:t>
            </w:r>
          </w:p>
        </w:tc>
        <w:tc>
          <w:tcPr>
            <w:tcW w:w="1134" w:type="dxa"/>
          </w:tcPr>
          <w:p w:rsidR="00F7730F" w:rsidRDefault="00F7730F" w:rsidP="00F7730F">
            <w:pPr>
              <w:pStyle w:val="3"/>
              <w:tabs>
                <w:tab w:val="left" w:pos="426"/>
              </w:tabs>
              <w:ind w:left="0" w:firstLine="0"/>
              <w:rPr>
                <w:rFonts w:ascii="Arial" w:eastAsia="Calibri" w:hAnsi="Arial" w:cs="Arial"/>
                <w:b/>
                <w:sz w:val="24"/>
                <w:szCs w:val="24"/>
                <w:lang w:val="es-MX"/>
              </w:rPr>
            </w:pPr>
          </w:p>
          <w:p w:rsidR="00F7730F" w:rsidRDefault="00F7730F" w:rsidP="00F7730F">
            <w:pPr>
              <w:pStyle w:val="3"/>
              <w:tabs>
                <w:tab w:val="left" w:pos="426"/>
              </w:tabs>
              <w:ind w:left="0" w:firstLine="0"/>
              <w:jc w:val="center"/>
              <w:rPr>
                <w:rFonts w:ascii="Arial" w:eastAsia="Calibri" w:hAnsi="Arial" w:cs="Arial"/>
                <w:b/>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litro</w:t>
            </w:r>
          </w:p>
        </w:tc>
      </w:tr>
    </w:tbl>
    <w:p w:rsidR="008A1403" w:rsidRDefault="008A1403" w:rsidP="00362926">
      <w:pPr>
        <w:pStyle w:val="3"/>
        <w:tabs>
          <w:tab w:val="left" w:pos="426"/>
        </w:tabs>
        <w:ind w:left="0" w:firstLine="0"/>
        <w:rPr>
          <w:rFonts w:ascii="Arial" w:eastAsia="Calibri" w:hAnsi="Arial" w:cs="Arial"/>
          <w:sz w:val="24"/>
          <w:szCs w:val="24"/>
          <w:lang w:val="es-MX"/>
        </w:rPr>
      </w:pPr>
    </w:p>
    <w:p w:rsidR="00F7730F" w:rsidRDefault="00F7730F" w:rsidP="00E01A4C">
      <w:pPr>
        <w:pStyle w:val="3"/>
        <w:ind w:left="567" w:hanging="425"/>
        <w:jc w:val="left"/>
        <w:rPr>
          <w:rFonts w:ascii="Arial" w:eastAsia="Calibri" w:hAnsi="Arial" w:cs="Arial"/>
          <w:b/>
          <w:bCs/>
          <w:sz w:val="24"/>
          <w:szCs w:val="24"/>
          <w:lang w:val="es-ES"/>
        </w:rPr>
      </w:pPr>
      <w:r w:rsidRPr="00F7730F">
        <w:rPr>
          <w:rFonts w:ascii="Arial" w:eastAsia="Calibri" w:hAnsi="Arial" w:cs="Arial"/>
          <w:b/>
          <w:bCs/>
          <w:sz w:val="24"/>
          <w:szCs w:val="24"/>
          <w:lang w:val="es-ES"/>
        </w:rPr>
        <w:t xml:space="preserve">Gas licuado para los </w:t>
      </w:r>
      <w:proofErr w:type="spellStart"/>
      <w:r w:rsidRPr="00F7730F">
        <w:rPr>
          <w:rFonts w:ascii="Arial" w:eastAsia="Calibri" w:hAnsi="Arial" w:cs="Arial"/>
          <w:b/>
          <w:bCs/>
          <w:sz w:val="24"/>
          <w:szCs w:val="24"/>
          <w:lang w:val="es-ES"/>
        </w:rPr>
        <w:t>precalentadores</w:t>
      </w:r>
      <w:proofErr w:type="spellEnd"/>
      <w:r w:rsidRPr="00F7730F">
        <w:rPr>
          <w:rFonts w:ascii="Arial" w:eastAsia="Calibri" w:hAnsi="Arial" w:cs="Arial"/>
          <w:b/>
          <w:bCs/>
          <w:sz w:val="24"/>
          <w:szCs w:val="24"/>
          <w:lang w:val="es-ES"/>
        </w:rPr>
        <w:t xml:space="preserve"> y recicladores. </w:t>
      </w:r>
    </w:p>
    <w:p w:rsidR="00E01A4C" w:rsidRPr="00F7730F" w:rsidRDefault="00E01A4C" w:rsidP="00E01A4C">
      <w:pPr>
        <w:pStyle w:val="3"/>
        <w:ind w:left="567" w:hanging="425"/>
        <w:jc w:val="left"/>
        <w:rPr>
          <w:rFonts w:ascii="Arial" w:eastAsia="Calibri" w:hAnsi="Arial" w:cs="Arial"/>
          <w:sz w:val="24"/>
          <w:szCs w:val="24"/>
          <w:lang w:val="es-ES"/>
        </w:rPr>
      </w:pPr>
    </w:p>
    <w:p w:rsidR="00F7730F" w:rsidRDefault="00F7730F" w:rsidP="00E01A4C">
      <w:pPr>
        <w:pStyle w:val="3"/>
        <w:ind w:left="142" w:firstLine="0"/>
        <w:jc w:val="left"/>
        <w:rPr>
          <w:rFonts w:ascii="Arial" w:eastAsia="Calibri" w:hAnsi="Arial" w:cs="Arial"/>
          <w:b/>
          <w:sz w:val="24"/>
          <w:szCs w:val="24"/>
          <w:lang w:val="es-ES"/>
        </w:rPr>
      </w:pPr>
      <w:r w:rsidRPr="00E01A4C">
        <w:rPr>
          <w:rFonts w:ascii="Arial" w:eastAsia="Calibri" w:hAnsi="Arial" w:cs="Arial"/>
          <w:b/>
          <w:sz w:val="24"/>
          <w:szCs w:val="24"/>
          <w:lang w:val="es-ES"/>
        </w:rPr>
        <w:t xml:space="preserve">El servicio deberá incluir, sin costo adicional: </w:t>
      </w:r>
    </w:p>
    <w:p w:rsidR="00E01A4C" w:rsidRPr="00E01A4C" w:rsidRDefault="00E01A4C" w:rsidP="00E01A4C">
      <w:pPr>
        <w:pStyle w:val="3"/>
        <w:ind w:left="142" w:firstLine="0"/>
        <w:jc w:val="left"/>
        <w:rPr>
          <w:rFonts w:ascii="Arial" w:eastAsia="Calibri" w:hAnsi="Arial" w:cs="Arial"/>
          <w:b/>
          <w:sz w:val="24"/>
          <w:szCs w:val="24"/>
          <w:lang w:val="es-ES"/>
        </w:rPr>
      </w:pPr>
    </w:p>
    <w:p w:rsidR="00F7730F" w:rsidRPr="00F7730F" w:rsidRDefault="00E01A4C" w:rsidP="00E01A4C">
      <w:pPr>
        <w:pStyle w:val="3"/>
        <w:numPr>
          <w:ilvl w:val="1"/>
          <w:numId w:val="43"/>
        </w:numPr>
        <w:ind w:left="567" w:hanging="425"/>
        <w:jc w:val="left"/>
        <w:rPr>
          <w:rFonts w:ascii="Arial" w:eastAsia="Calibri" w:hAnsi="Arial" w:cs="Arial"/>
          <w:sz w:val="24"/>
          <w:szCs w:val="24"/>
          <w:lang w:val="es-ES"/>
        </w:rPr>
      </w:pPr>
      <w:r>
        <w:rPr>
          <w:rFonts w:ascii="Arial" w:eastAsia="Calibri" w:hAnsi="Arial" w:cs="Arial"/>
          <w:sz w:val="24"/>
          <w:szCs w:val="24"/>
          <w:lang w:val="es-ES"/>
        </w:rPr>
        <w:t>R</w:t>
      </w:r>
      <w:r w:rsidR="00F7730F" w:rsidRPr="00F7730F">
        <w:rPr>
          <w:rFonts w:ascii="Arial" w:eastAsia="Calibri" w:hAnsi="Arial" w:cs="Arial"/>
          <w:sz w:val="24"/>
          <w:szCs w:val="24"/>
          <w:lang w:val="es-ES"/>
        </w:rPr>
        <w:t xml:space="preserve">evisión a las máquinas recicladoras para determinar sus necesidades de mantenimiento </w:t>
      </w:r>
      <w:r w:rsidR="00F7730F" w:rsidRPr="00F7730F">
        <w:rPr>
          <w:rFonts w:ascii="Arial" w:eastAsia="Calibri" w:hAnsi="Arial" w:cs="Arial"/>
          <w:b/>
          <w:bCs/>
          <w:sz w:val="24"/>
          <w:szCs w:val="24"/>
          <w:lang w:val="es-ES"/>
        </w:rPr>
        <w:t>en el sistema de gas</w:t>
      </w:r>
      <w:r w:rsidR="00F7730F" w:rsidRPr="00F7730F">
        <w:rPr>
          <w:rFonts w:ascii="Arial" w:eastAsia="Calibri" w:hAnsi="Arial" w:cs="Arial"/>
          <w:sz w:val="24"/>
          <w:szCs w:val="24"/>
          <w:lang w:val="es-ES"/>
        </w:rPr>
        <w:t xml:space="preserve">. </w:t>
      </w:r>
    </w:p>
    <w:p w:rsidR="00F7730F" w:rsidRPr="00F7730F" w:rsidRDefault="00F7730F" w:rsidP="00E01A4C">
      <w:pPr>
        <w:pStyle w:val="3"/>
        <w:numPr>
          <w:ilvl w:val="1"/>
          <w:numId w:val="43"/>
        </w:numPr>
        <w:ind w:left="567" w:hanging="425"/>
        <w:jc w:val="left"/>
        <w:rPr>
          <w:rFonts w:ascii="Arial" w:eastAsia="Calibri" w:hAnsi="Arial" w:cs="Arial"/>
          <w:sz w:val="24"/>
          <w:szCs w:val="24"/>
          <w:lang w:val="es-ES"/>
        </w:rPr>
      </w:pPr>
      <w:r w:rsidRPr="00F7730F">
        <w:rPr>
          <w:rFonts w:ascii="Arial" w:eastAsia="Calibri" w:hAnsi="Arial" w:cs="Arial"/>
          <w:sz w:val="24"/>
          <w:szCs w:val="24"/>
          <w:lang w:val="es-ES"/>
        </w:rPr>
        <w:t xml:space="preserve">Mantenimiento preventivo </w:t>
      </w:r>
      <w:r w:rsidRPr="00F7730F">
        <w:rPr>
          <w:rFonts w:ascii="Arial" w:eastAsia="Calibri" w:hAnsi="Arial" w:cs="Arial"/>
          <w:b/>
          <w:bCs/>
          <w:sz w:val="24"/>
          <w:szCs w:val="24"/>
          <w:lang w:val="es-ES"/>
        </w:rPr>
        <w:t>al sistema de Gas</w:t>
      </w:r>
      <w:r w:rsidRPr="00F7730F">
        <w:rPr>
          <w:rFonts w:ascii="Arial" w:eastAsia="Calibri" w:hAnsi="Arial" w:cs="Arial"/>
          <w:sz w:val="24"/>
          <w:szCs w:val="24"/>
          <w:lang w:val="es-ES"/>
        </w:rPr>
        <w:t xml:space="preserve">, que incluye: mano de obra, pintura, suministro y cambio de refacciones (mangueras, reguladores y válvulas). </w:t>
      </w:r>
    </w:p>
    <w:p w:rsidR="00F7730F" w:rsidRPr="00F7730F" w:rsidRDefault="00F7730F" w:rsidP="00E01A4C">
      <w:pPr>
        <w:pStyle w:val="3"/>
        <w:numPr>
          <w:ilvl w:val="1"/>
          <w:numId w:val="43"/>
        </w:numPr>
        <w:ind w:left="567" w:hanging="425"/>
        <w:jc w:val="left"/>
        <w:rPr>
          <w:rFonts w:ascii="Arial" w:eastAsia="Calibri" w:hAnsi="Arial" w:cs="Arial"/>
          <w:sz w:val="24"/>
          <w:szCs w:val="24"/>
          <w:lang w:val="es-ES"/>
        </w:rPr>
      </w:pPr>
      <w:r w:rsidRPr="00F7730F">
        <w:rPr>
          <w:rFonts w:ascii="Arial" w:eastAsia="Calibri" w:hAnsi="Arial" w:cs="Arial"/>
          <w:sz w:val="24"/>
          <w:szCs w:val="24"/>
          <w:lang w:val="es-ES"/>
        </w:rPr>
        <w:t xml:space="preserve">La entrega de dictamen técnico expedido por una Unidad de Verificación certificada ante la Secretaría de Energía, de sus instalaciones. </w:t>
      </w:r>
    </w:p>
    <w:p w:rsidR="000A3AF1" w:rsidRDefault="000A3AF1" w:rsidP="00362926">
      <w:pPr>
        <w:pStyle w:val="3"/>
        <w:tabs>
          <w:tab w:val="left" w:pos="426"/>
        </w:tabs>
        <w:ind w:left="0" w:firstLine="0"/>
        <w:rPr>
          <w:rFonts w:ascii="Arial" w:eastAsia="Calibri" w:hAnsi="Arial" w:cs="Arial"/>
          <w:sz w:val="24"/>
          <w:szCs w:val="24"/>
          <w:lang w:val="es-MX"/>
        </w:rPr>
      </w:pPr>
    </w:p>
    <w:p w:rsidR="00E01A4C" w:rsidRDefault="00E01A4C" w:rsidP="00362926">
      <w:pPr>
        <w:pStyle w:val="3"/>
        <w:tabs>
          <w:tab w:val="left" w:pos="426"/>
        </w:tabs>
        <w:ind w:left="0" w:firstLine="0"/>
        <w:rPr>
          <w:rFonts w:ascii="Arial" w:eastAsia="Calibri" w:hAnsi="Arial" w:cs="Arial"/>
          <w:sz w:val="24"/>
          <w:szCs w:val="24"/>
          <w:lang w:val="es-MX"/>
        </w:rPr>
      </w:pPr>
    </w:p>
    <w:p w:rsidR="00E01A4C" w:rsidRPr="00362926" w:rsidRDefault="00E01A4C" w:rsidP="00362926">
      <w:pPr>
        <w:pStyle w:val="3"/>
        <w:tabs>
          <w:tab w:val="left" w:pos="426"/>
        </w:tabs>
        <w:ind w:left="0" w:firstLine="0"/>
        <w:rPr>
          <w:rFonts w:ascii="Arial" w:eastAsia="Calibri" w:hAnsi="Arial" w:cs="Arial"/>
          <w:sz w:val="24"/>
          <w:szCs w:val="24"/>
          <w:lang w:val="es-MX"/>
        </w:rPr>
      </w:pPr>
    </w:p>
    <w:p w:rsidR="00E01A4C" w:rsidRDefault="00E01A4C" w:rsidP="00362926">
      <w:pPr>
        <w:pStyle w:val="2"/>
        <w:tabs>
          <w:tab w:val="left" w:pos="426"/>
        </w:tabs>
        <w:ind w:left="0"/>
        <w:rPr>
          <w:rFonts w:ascii="Arial" w:eastAsia="Calibri" w:hAnsi="Arial" w:cs="Arial"/>
          <w:b/>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1B4F38" w:rsidRDefault="001B4F38" w:rsidP="00373242">
      <w:pPr>
        <w:pStyle w:val="1"/>
        <w:tabs>
          <w:tab w:val="left" w:pos="142"/>
        </w:tabs>
        <w:jc w:val="both"/>
        <w:rPr>
          <w:rFonts w:ascii="Arial" w:hAnsi="Arial" w:cs="Arial"/>
          <w:b w:val="0"/>
          <w:bCs/>
          <w:sz w:val="24"/>
          <w:szCs w:val="24"/>
        </w:rPr>
      </w:pPr>
    </w:p>
    <w:p w:rsidR="007521C9" w:rsidRPr="007521C9" w:rsidRDefault="007521C9" w:rsidP="007521C9">
      <w:pPr>
        <w:pStyle w:val="1"/>
        <w:tabs>
          <w:tab w:val="left" w:pos="142"/>
        </w:tabs>
        <w:jc w:val="both"/>
        <w:rPr>
          <w:rFonts w:ascii="Arial" w:hAnsi="Arial" w:cs="Arial"/>
          <w:b w:val="0"/>
          <w:bCs/>
          <w:sz w:val="24"/>
          <w:szCs w:val="24"/>
        </w:rPr>
      </w:pPr>
      <w:r w:rsidRPr="007521C9">
        <w:rPr>
          <w:rFonts w:ascii="Arial" w:hAnsi="Arial" w:cs="Arial"/>
          <w:b w:val="0"/>
          <w:bCs/>
          <w:sz w:val="24"/>
          <w:szCs w:val="24"/>
        </w:rPr>
        <w:t>El suministro objeto de la presente licitación deberá ser entregado en el lugar que</w:t>
      </w:r>
      <w:r w:rsidR="00B50B1E">
        <w:rPr>
          <w:rFonts w:ascii="Arial" w:hAnsi="Arial" w:cs="Arial"/>
          <w:b w:val="0"/>
          <w:bCs/>
          <w:sz w:val="24"/>
          <w:szCs w:val="24"/>
        </w:rPr>
        <w:t xml:space="preserve"> personal autorizado de la </w:t>
      </w:r>
      <w:r w:rsidR="00B50B1E" w:rsidRPr="009764DD">
        <w:rPr>
          <w:rFonts w:ascii="Arial" w:hAnsi="Arial" w:cs="Arial"/>
          <w:bCs/>
          <w:sz w:val="24"/>
          <w:szCs w:val="24"/>
        </w:rPr>
        <w:t>SIDURT</w:t>
      </w:r>
      <w:r w:rsidRPr="007521C9">
        <w:rPr>
          <w:rFonts w:ascii="Arial" w:hAnsi="Arial" w:cs="Arial"/>
          <w:b w:val="0"/>
          <w:bCs/>
          <w:sz w:val="24"/>
          <w:szCs w:val="24"/>
        </w:rPr>
        <w:t xml:space="preserve"> disponga, de acuerdo al programa de obra y en la ubicación en la que se desarrolle la misma; pudiendo ser en el municipio de Mexicali (incluyendo su Valle), así como en la zona costa considerando los Municipios de Tecate, Tijuana, Playas de Rosarito y Ensenada, Baja California, quedando bajo su responsabilidad el pago de impuestos y los gastos necesarios para la entrega de los bienes materia de la presente licitación.</w:t>
      </w:r>
    </w:p>
    <w:p w:rsidR="00373242" w:rsidRPr="00373242" w:rsidRDefault="007521C9" w:rsidP="00920443">
      <w:pPr>
        <w:pStyle w:val="1"/>
        <w:tabs>
          <w:tab w:val="left" w:pos="142"/>
        </w:tabs>
        <w:jc w:val="both"/>
        <w:rPr>
          <w:rFonts w:ascii="Arial" w:hAnsi="Arial" w:cs="Arial"/>
          <w:b w:val="0"/>
          <w:bCs/>
          <w:sz w:val="24"/>
          <w:szCs w:val="24"/>
        </w:rPr>
      </w:pPr>
      <w:r w:rsidRPr="007521C9">
        <w:rPr>
          <w:rFonts w:ascii="Arial" w:hAnsi="Arial" w:cs="Arial"/>
          <w:b w:val="0"/>
          <w:bCs/>
          <w:sz w:val="24"/>
          <w:szCs w:val="24"/>
        </w:rPr>
        <w:t>Los riesgos y gastos de la transportación así como las maniobras para el suministro, correrán por cuenta del licitante favorecido con el resultado del fallo correspondiente, hasta la total conclusión del suministro.</w:t>
      </w:r>
    </w:p>
    <w:p w:rsidR="00373242" w:rsidRPr="00373242" w:rsidRDefault="00373242" w:rsidP="00373242">
      <w:pPr>
        <w:pStyle w:val="1"/>
        <w:tabs>
          <w:tab w:val="left" w:pos="720"/>
        </w:tabs>
        <w:ind w:left="720"/>
        <w:jc w:val="both"/>
        <w:rPr>
          <w:rFonts w:ascii="Arial" w:hAnsi="Arial" w:cs="Arial"/>
          <w:sz w:val="24"/>
          <w:szCs w:val="24"/>
        </w:rPr>
      </w:pPr>
    </w:p>
    <w:p w:rsid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7521C9" w:rsidRDefault="007521C9" w:rsidP="00373242">
      <w:pPr>
        <w:pStyle w:val="2"/>
        <w:tabs>
          <w:tab w:val="left" w:pos="142"/>
        </w:tabs>
        <w:ind w:left="0"/>
        <w:rPr>
          <w:rFonts w:ascii="Arial" w:hAnsi="Arial" w:cs="Arial"/>
          <w:sz w:val="24"/>
          <w:szCs w:val="24"/>
        </w:rPr>
      </w:pPr>
    </w:p>
    <w:p w:rsidR="007521C9" w:rsidRPr="009764DD" w:rsidRDefault="007521C9" w:rsidP="007521C9">
      <w:pPr>
        <w:pStyle w:val="2"/>
        <w:tabs>
          <w:tab w:val="left" w:pos="142"/>
        </w:tabs>
        <w:ind w:left="0"/>
        <w:rPr>
          <w:rFonts w:ascii="Arial" w:hAnsi="Arial" w:cs="Arial"/>
          <w:sz w:val="24"/>
          <w:szCs w:val="24"/>
        </w:rPr>
      </w:pPr>
      <w:r w:rsidRPr="007521C9">
        <w:rPr>
          <w:rFonts w:ascii="Arial" w:hAnsi="Arial" w:cs="Arial"/>
          <w:sz w:val="24"/>
          <w:szCs w:val="24"/>
        </w:rPr>
        <w:t xml:space="preserve">El gas licuado de petróleo “L.P.” será suministrado a solicitud del Supervisor del Programa, en los tanques de los equipos recicladores y </w:t>
      </w:r>
      <w:proofErr w:type="spellStart"/>
      <w:r w:rsidRPr="007521C9">
        <w:rPr>
          <w:rFonts w:ascii="Arial" w:hAnsi="Arial" w:cs="Arial"/>
          <w:sz w:val="24"/>
          <w:szCs w:val="24"/>
        </w:rPr>
        <w:t>precalentadores</w:t>
      </w:r>
      <w:proofErr w:type="spellEnd"/>
      <w:r w:rsidRPr="007521C9">
        <w:rPr>
          <w:rFonts w:ascii="Arial" w:hAnsi="Arial" w:cs="Arial"/>
          <w:sz w:val="24"/>
          <w:szCs w:val="24"/>
        </w:rPr>
        <w:t xml:space="preserve">, en los lugares donde se estén realizando los trabajos de reciclado asfáltico en caliente, conforme a las necesidades de operación y horario comprendido de las </w:t>
      </w:r>
      <w:r w:rsidRPr="00E01A4C">
        <w:rPr>
          <w:rFonts w:ascii="Arial" w:hAnsi="Arial" w:cs="Arial"/>
          <w:b/>
          <w:sz w:val="24"/>
          <w:szCs w:val="24"/>
        </w:rPr>
        <w:t>06:00 a las 16:00 horas</w:t>
      </w:r>
      <w:r w:rsidRPr="007521C9">
        <w:rPr>
          <w:rFonts w:ascii="Arial" w:hAnsi="Arial" w:cs="Arial"/>
          <w:sz w:val="24"/>
          <w:szCs w:val="24"/>
        </w:rPr>
        <w:t xml:space="preserve">, así como en los lapsos de tiempo en los que el equipo se encuentra disponible para el suministro (en </w:t>
      </w:r>
      <w:r w:rsidRPr="009764DD">
        <w:rPr>
          <w:rFonts w:ascii="Arial" w:hAnsi="Arial" w:cs="Arial"/>
          <w:sz w:val="24"/>
          <w:szCs w:val="24"/>
        </w:rPr>
        <w:t xml:space="preserve">receso), de acuerdo al programa de obra establecido por la </w:t>
      </w:r>
      <w:r w:rsidR="00B50B1E" w:rsidRPr="009764DD">
        <w:rPr>
          <w:rFonts w:ascii="Arial" w:hAnsi="Arial" w:cs="Arial"/>
          <w:sz w:val="24"/>
          <w:szCs w:val="24"/>
        </w:rPr>
        <w:t>Secretaría de Infraestructura,</w:t>
      </w:r>
      <w:r w:rsidRPr="009764DD">
        <w:rPr>
          <w:rFonts w:ascii="Arial" w:hAnsi="Arial" w:cs="Arial"/>
          <w:sz w:val="24"/>
          <w:szCs w:val="24"/>
        </w:rPr>
        <w:t xml:space="preserve"> Desarrollo Urbano </w:t>
      </w:r>
      <w:r w:rsidR="00B50B1E" w:rsidRPr="009764DD">
        <w:rPr>
          <w:rFonts w:ascii="Arial" w:hAnsi="Arial" w:cs="Arial"/>
          <w:sz w:val="24"/>
          <w:szCs w:val="24"/>
        </w:rPr>
        <w:t xml:space="preserve">y Reordenación Territorial </w:t>
      </w:r>
      <w:r w:rsidRPr="009764DD">
        <w:rPr>
          <w:rFonts w:ascii="Arial" w:hAnsi="Arial" w:cs="Arial"/>
          <w:sz w:val="24"/>
          <w:szCs w:val="24"/>
        </w:rPr>
        <w:t>del</w:t>
      </w:r>
      <w:r w:rsidRPr="007521C9">
        <w:rPr>
          <w:rFonts w:ascii="Arial" w:hAnsi="Arial" w:cs="Arial"/>
          <w:sz w:val="24"/>
          <w:szCs w:val="24"/>
        </w:rPr>
        <w:t xml:space="preserve"> </w:t>
      </w:r>
      <w:r w:rsidRPr="009764DD">
        <w:rPr>
          <w:rFonts w:ascii="Arial" w:hAnsi="Arial" w:cs="Arial"/>
          <w:sz w:val="24"/>
          <w:szCs w:val="24"/>
        </w:rPr>
        <w:t>Gobierno del Estado, en los cinco municipios, durante el período de contrato.</w:t>
      </w:r>
    </w:p>
    <w:p w:rsidR="007521C9" w:rsidRPr="009764DD" w:rsidRDefault="007521C9" w:rsidP="007521C9">
      <w:pPr>
        <w:pStyle w:val="2"/>
        <w:tabs>
          <w:tab w:val="left" w:pos="142"/>
        </w:tabs>
        <w:ind w:left="0"/>
        <w:rPr>
          <w:rFonts w:ascii="Arial" w:hAnsi="Arial" w:cs="Arial"/>
          <w:sz w:val="24"/>
          <w:szCs w:val="24"/>
        </w:rPr>
      </w:pPr>
    </w:p>
    <w:p w:rsidR="007521C9" w:rsidRDefault="00B50B1E" w:rsidP="007521C9">
      <w:pPr>
        <w:pStyle w:val="2"/>
        <w:tabs>
          <w:tab w:val="left" w:pos="142"/>
        </w:tabs>
        <w:ind w:left="0"/>
        <w:rPr>
          <w:rFonts w:ascii="Arial" w:hAnsi="Arial" w:cs="Arial"/>
          <w:sz w:val="24"/>
          <w:szCs w:val="24"/>
        </w:rPr>
      </w:pPr>
      <w:r w:rsidRPr="009764DD">
        <w:rPr>
          <w:rFonts w:ascii="Arial" w:hAnsi="Arial" w:cs="Arial"/>
          <w:sz w:val="24"/>
          <w:szCs w:val="24"/>
        </w:rPr>
        <w:t xml:space="preserve">La </w:t>
      </w:r>
      <w:r w:rsidRPr="009764DD">
        <w:rPr>
          <w:rFonts w:ascii="Arial" w:hAnsi="Arial" w:cs="Arial"/>
          <w:b/>
          <w:sz w:val="24"/>
          <w:szCs w:val="24"/>
        </w:rPr>
        <w:t>SIDURT</w:t>
      </w:r>
      <w:r w:rsidR="007521C9" w:rsidRPr="009764DD">
        <w:rPr>
          <w:rFonts w:ascii="Arial" w:hAnsi="Arial" w:cs="Arial"/>
          <w:sz w:val="24"/>
          <w:szCs w:val="24"/>
        </w:rPr>
        <w:t xml:space="preserve"> a través de la Dirección de </w:t>
      </w:r>
      <w:r w:rsidR="00AD3074" w:rsidRPr="009764DD">
        <w:rPr>
          <w:rFonts w:ascii="Arial" w:hAnsi="Arial" w:cs="Arial"/>
          <w:sz w:val="24"/>
          <w:szCs w:val="24"/>
        </w:rPr>
        <w:t>Administración</w:t>
      </w:r>
      <w:r w:rsidR="007521C9" w:rsidRPr="009764DD">
        <w:rPr>
          <w:rFonts w:ascii="Arial" w:hAnsi="Arial" w:cs="Arial"/>
          <w:sz w:val="24"/>
          <w:szCs w:val="24"/>
        </w:rPr>
        <w:t>, elaborará por sistema la Solicitud de</w:t>
      </w:r>
      <w:r w:rsidR="007521C9" w:rsidRPr="007521C9">
        <w:rPr>
          <w:rFonts w:ascii="Arial" w:hAnsi="Arial" w:cs="Arial"/>
          <w:sz w:val="24"/>
          <w:szCs w:val="24"/>
        </w:rPr>
        <w:t xml:space="preserve"> Adquisición que ampare la cantidad de litros que se requiera sean suministrados y enviada a la Dirección de Adquisiciones de la Oficialía Mayor de Gobierno en el Municipio de Mexicali; esta Dirección, elaborará los pedidos correspondientes y serán entregados al licitante ganador, quien al momento deberá anexar los comprobantes o remisiones del producto entregado y la factura que ampare el mismo.</w:t>
      </w:r>
    </w:p>
    <w:p w:rsidR="007521C9" w:rsidRPr="007521C9" w:rsidRDefault="007521C9" w:rsidP="007521C9">
      <w:pPr>
        <w:pStyle w:val="2"/>
        <w:tabs>
          <w:tab w:val="left" w:pos="142"/>
        </w:tabs>
        <w:ind w:left="0"/>
        <w:rPr>
          <w:rFonts w:ascii="Arial" w:hAnsi="Arial" w:cs="Arial"/>
          <w:sz w:val="24"/>
          <w:szCs w:val="24"/>
        </w:rPr>
      </w:pPr>
    </w:p>
    <w:p w:rsidR="007521C9" w:rsidRDefault="007521C9" w:rsidP="007521C9">
      <w:pPr>
        <w:pStyle w:val="2"/>
        <w:tabs>
          <w:tab w:val="left" w:pos="142"/>
        </w:tabs>
        <w:ind w:left="0"/>
        <w:rPr>
          <w:rFonts w:ascii="Arial" w:hAnsi="Arial" w:cs="Arial"/>
          <w:sz w:val="24"/>
          <w:szCs w:val="24"/>
        </w:rPr>
      </w:pPr>
      <w:r w:rsidRPr="007521C9">
        <w:rPr>
          <w:rFonts w:ascii="Arial" w:hAnsi="Arial" w:cs="Arial"/>
          <w:sz w:val="24"/>
          <w:szCs w:val="24"/>
        </w:rPr>
        <w:t>La transportación del producto, las maniobras de carga y descarga, así como el aseguramiento del producto estarán a cargo del proveedor adjudicado en este procedimiento licitación, hasta que los bienes sean recibidos de conformidad por “La Convocante”.</w:t>
      </w:r>
    </w:p>
    <w:p w:rsidR="007521C9" w:rsidRPr="007521C9" w:rsidRDefault="007521C9" w:rsidP="007521C9">
      <w:pPr>
        <w:pStyle w:val="2"/>
        <w:tabs>
          <w:tab w:val="left" w:pos="142"/>
        </w:tabs>
        <w:ind w:left="0"/>
        <w:rPr>
          <w:rFonts w:ascii="Arial" w:hAnsi="Arial" w:cs="Arial"/>
          <w:sz w:val="24"/>
          <w:szCs w:val="24"/>
        </w:rPr>
      </w:pPr>
    </w:p>
    <w:p w:rsidR="007521C9" w:rsidRDefault="007521C9" w:rsidP="007521C9">
      <w:pPr>
        <w:pStyle w:val="2"/>
        <w:tabs>
          <w:tab w:val="left" w:pos="142"/>
        </w:tabs>
        <w:ind w:left="0"/>
        <w:rPr>
          <w:rFonts w:ascii="Arial" w:hAnsi="Arial" w:cs="Arial"/>
          <w:sz w:val="24"/>
          <w:szCs w:val="24"/>
        </w:rPr>
      </w:pPr>
      <w:r w:rsidRPr="007521C9">
        <w:rPr>
          <w:rFonts w:ascii="Arial" w:hAnsi="Arial" w:cs="Arial"/>
          <w:sz w:val="24"/>
          <w:szCs w:val="24"/>
        </w:rPr>
        <w:t xml:space="preserve">El material que se entregue deberá apegarse estrictamente a las especificaciones, </w:t>
      </w:r>
      <w:r w:rsidRPr="00E01A4C">
        <w:rPr>
          <w:rFonts w:ascii="Arial" w:hAnsi="Arial" w:cs="Arial"/>
          <w:sz w:val="24"/>
          <w:szCs w:val="24"/>
        </w:rPr>
        <w:t xml:space="preserve">descripciones, presentaciones y demás características que se indican en el punto </w:t>
      </w:r>
      <w:r w:rsidR="00E01A4C" w:rsidRPr="00E01A4C">
        <w:rPr>
          <w:rFonts w:ascii="Arial" w:hAnsi="Arial" w:cs="Arial"/>
          <w:sz w:val="24"/>
          <w:szCs w:val="24"/>
        </w:rPr>
        <w:t>4</w:t>
      </w:r>
      <w:r w:rsidRPr="00E01A4C">
        <w:rPr>
          <w:rFonts w:ascii="Arial" w:hAnsi="Arial" w:cs="Arial"/>
          <w:sz w:val="24"/>
          <w:szCs w:val="24"/>
        </w:rPr>
        <w:t>.1</w:t>
      </w:r>
      <w:r w:rsidRPr="007521C9">
        <w:rPr>
          <w:rFonts w:ascii="Arial" w:hAnsi="Arial" w:cs="Arial"/>
          <w:sz w:val="24"/>
          <w:szCs w:val="24"/>
        </w:rPr>
        <w:t xml:space="preserve"> de las presentes bases, a las </w:t>
      </w:r>
      <w:r w:rsidRPr="00920443">
        <w:rPr>
          <w:rFonts w:ascii="Arial" w:hAnsi="Arial" w:cs="Arial"/>
          <w:b/>
          <w:sz w:val="24"/>
          <w:szCs w:val="24"/>
        </w:rPr>
        <w:t>Normas Oficiales</w:t>
      </w:r>
      <w:r w:rsidRPr="007521C9">
        <w:rPr>
          <w:rFonts w:ascii="Arial" w:hAnsi="Arial" w:cs="Arial"/>
          <w:sz w:val="24"/>
          <w:szCs w:val="24"/>
        </w:rPr>
        <w:t>, disposiciones legales, reglamentarias y administrativas que emita la autoridad competente.</w:t>
      </w:r>
    </w:p>
    <w:p w:rsidR="007521C9" w:rsidRDefault="007521C9" w:rsidP="007521C9">
      <w:pPr>
        <w:pStyle w:val="2"/>
        <w:tabs>
          <w:tab w:val="left" w:pos="142"/>
        </w:tabs>
        <w:ind w:left="0"/>
        <w:rPr>
          <w:rFonts w:ascii="Arial" w:hAnsi="Arial" w:cs="Arial"/>
          <w:sz w:val="24"/>
          <w:szCs w:val="24"/>
        </w:rPr>
      </w:pPr>
    </w:p>
    <w:p w:rsidR="007521C9" w:rsidRPr="007521C9" w:rsidRDefault="007521C9" w:rsidP="007521C9">
      <w:pPr>
        <w:pStyle w:val="2"/>
        <w:tabs>
          <w:tab w:val="left" w:pos="142"/>
        </w:tabs>
        <w:ind w:left="0"/>
        <w:rPr>
          <w:rFonts w:ascii="Arial" w:hAnsi="Arial" w:cs="Arial"/>
          <w:b/>
          <w:sz w:val="24"/>
          <w:szCs w:val="24"/>
          <w:u w:val="single"/>
        </w:rPr>
      </w:pPr>
      <w:r w:rsidRPr="007521C9">
        <w:rPr>
          <w:rFonts w:ascii="Arial" w:hAnsi="Arial" w:cs="Arial"/>
          <w:b/>
          <w:sz w:val="24"/>
          <w:szCs w:val="24"/>
          <w:u w:val="single"/>
        </w:rPr>
        <w:t>SUMINISTRO MÍNIMO:</w:t>
      </w:r>
    </w:p>
    <w:p w:rsidR="007521C9" w:rsidRPr="007521C9" w:rsidRDefault="007521C9" w:rsidP="007521C9">
      <w:pPr>
        <w:pStyle w:val="2"/>
        <w:tabs>
          <w:tab w:val="left" w:pos="142"/>
        </w:tabs>
        <w:ind w:left="0"/>
        <w:rPr>
          <w:rFonts w:ascii="Arial" w:hAnsi="Arial" w:cs="Arial"/>
          <w:sz w:val="24"/>
          <w:szCs w:val="24"/>
        </w:rPr>
      </w:pPr>
      <w:r w:rsidRPr="007521C9">
        <w:rPr>
          <w:rFonts w:ascii="Arial" w:hAnsi="Arial" w:cs="Arial"/>
          <w:sz w:val="24"/>
          <w:szCs w:val="24"/>
        </w:rPr>
        <w:t xml:space="preserve">En el entendido de que “La Convocante”, se compromete con “El Licitante” a adquirirle el límite Mínimo de gas indicado </w:t>
      </w:r>
      <w:r w:rsidRPr="00E01A4C">
        <w:rPr>
          <w:rFonts w:ascii="Arial" w:hAnsi="Arial" w:cs="Arial"/>
          <w:sz w:val="24"/>
          <w:szCs w:val="24"/>
        </w:rPr>
        <w:t xml:space="preserve">en el </w:t>
      </w:r>
      <w:r w:rsidR="00E01A4C" w:rsidRPr="00E01A4C">
        <w:rPr>
          <w:rFonts w:ascii="Arial" w:hAnsi="Arial" w:cs="Arial"/>
          <w:sz w:val="24"/>
          <w:szCs w:val="24"/>
        </w:rPr>
        <w:t>PUNTO 4</w:t>
      </w:r>
      <w:r w:rsidRPr="00E01A4C">
        <w:rPr>
          <w:rFonts w:ascii="Arial" w:hAnsi="Arial" w:cs="Arial"/>
          <w:sz w:val="24"/>
          <w:szCs w:val="24"/>
        </w:rPr>
        <w:t>.1</w:t>
      </w:r>
      <w:r w:rsidRPr="007521C9">
        <w:rPr>
          <w:rFonts w:ascii="Arial" w:hAnsi="Arial" w:cs="Arial"/>
          <w:sz w:val="24"/>
          <w:szCs w:val="24"/>
        </w:rPr>
        <w:t xml:space="preserve"> de estas bases de licitación. Sin embargo en caso de que “La Convocante”, requiera la adquisición de gas hasta el límite máximo, “El Licitante” se compromete a suministrar el gas hasta dicho límite, en los mismos términos indicados en las bases de licitación. Por lo cual “El Licitante” deberá prever dicho excedente.</w:t>
      </w:r>
    </w:p>
    <w:p w:rsidR="00373242" w:rsidRPr="00373242" w:rsidRDefault="00373242" w:rsidP="00373242">
      <w:pPr>
        <w:tabs>
          <w:tab w:val="left" w:pos="142"/>
        </w:tabs>
        <w:spacing w:line="240" w:lineRule="exact"/>
        <w:jc w:val="both"/>
        <w:rPr>
          <w:rFonts w:ascii="Arial" w:hAnsi="Arial" w:cs="Arial"/>
          <w:sz w:val="24"/>
          <w:szCs w:val="24"/>
        </w:rPr>
      </w:pPr>
    </w:p>
    <w:p w:rsidR="007521C9" w:rsidRPr="007521C9" w:rsidRDefault="007521C9" w:rsidP="00B43ECE">
      <w:pPr>
        <w:pStyle w:val="Sangradetextonormal"/>
        <w:tabs>
          <w:tab w:val="left" w:pos="450"/>
          <w:tab w:val="left" w:pos="720"/>
        </w:tabs>
        <w:ind w:firstLine="0"/>
        <w:rPr>
          <w:rFonts w:cs="Arial"/>
          <w:b w:val="0"/>
          <w:sz w:val="24"/>
          <w:szCs w:val="24"/>
        </w:rPr>
      </w:pPr>
    </w:p>
    <w:p w:rsidR="007521C9" w:rsidRDefault="007521C9" w:rsidP="007521C9">
      <w:pPr>
        <w:pStyle w:val="Sangradetextonormal"/>
        <w:tabs>
          <w:tab w:val="left" w:pos="450"/>
          <w:tab w:val="left" w:pos="720"/>
        </w:tabs>
        <w:ind w:firstLine="0"/>
        <w:rPr>
          <w:rFonts w:cs="Arial"/>
          <w:b w:val="0"/>
          <w:sz w:val="24"/>
          <w:szCs w:val="24"/>
        </w:rPr>
      </w:pPr>
      <w:r w:rsidRPr="007521C9">
        <w:rPr>
          <w:rFonts w:cs="Arial"/>
          <w:b w:val="0"/>
          <w:sz w:val="24"/>
          <w:szCs w:val="24"/>
        </w:rPr>
        <w:t xml:space="preserve">El suministro del producto objeto de esta licitación deberá realizarse en un plazo máximo </w:t>
      </w:r>
      <w:r w:rsidRPr="00920443">
        <w:rPr>
          <w:rFonts w:cs="Arial"/>
          <w:b w:val="0"/>
          <w:sz w:val="24"/>
          <w:szCs w:val="24"/>
        </w:rPr>
        <w:t>de 24 (veinticuatro) horas posteriores a la entrega de la orden de compra o pedido elaborado por la Dirección</w:t>
      </w:r>
      <w:r w:rsidRPr="007521C9">
        <w:rPr>
          <w:rFonts w:cs="Arial"/>
          <w:b w:val="0"/>
          <w:sz w:val="24"/>
          <w:szCs w:val="24"/>
        </w:rPr>
        <w:t xml:space="preserve"> de Adquisiciones de Oficialía Mayor.</w:t>
      </w:r>
    </w:p>
    <w:p w:rsidR="007521C9" w:rsidRPr="007521C9" w:rsidRDefault="007521C9" w:rsidP="007521C9">
      <w:pPr>
        <w:pStyle w:val="Sangradetextonormal"/>
        <w:tabs>
          <w:tab w:val="left" w:pos="450"/>
          <w:tab w:val="left" w:pos="720"/>
        </w:tabs>
        <w:ind w:firstLine="0"/>
        <w:rPr>
          <w:rFonts w:cs="Arial"/>
          <w:b w:val="0"/>
          <w:sz w:val="24"/>
          <w:szCs w:val="24"/>
        </w:rPr>
      </w:pPr>
    </w:p>
    <w:p w:rsidR="007521C9" w:rsidRDefault="007521C9" w:rsidP="007521C9">
      <w:pPr>
        <w:pStyle w:val="Sangradetextonormal"/>
        <w:tabs>
          <w:tab w:val="left" w:pos="450"/>
          <w:tab w:val="left" w:pos="720"/>
        </w:tabs>
        <w:ind w:firstLine="0"/>
        <w:rPr>
          <w:rFonts w:cs="Arial"/>
          <w:b w:val="0"/>
          <w:sz w:val="24"/>
          <w:szCs w:val="24"/>
        </w:rPr>
      </w:pPr>
      <w:r w:rsidRPr="00364676">
        <w:rPr>
          <w:rFonts w:cs="Arial"/>
          <w:sz w:val="24"/>
          <w:szCs w:val="24"/>
        </w:rPr>
        <w:t>La vigencia del contrato correspondiente a la presente licitación será a partir de la fecha de su firma y hasta el 31 de diciembre de 2020.</w:t>
      </w:r>
    </w:p>
    <w:p w:rsidR="007521C9" w:rsidRPr="007521C9" w:rsidRDefault="007521C9" w:rsidP="007521C9">
      <w:pPr>
        <w:pStyle w:val="Sangradetextonormal"/>
        <w:tabs>
          <w:tab w:val="left" w:pos="450"/>
          <w:tab w:val="left" w:pos="720"/>
        </w:tabs>
        <w:ind w:firstLine="0"/>
        <w:rPr>
          <w:rFonts w:cs="Arial"/>
          <w:b w:val="0"/>
          <w:sz w:val="24"/>
          <w:szCs w:val="24"/>
        </w:rPr>
      </w:pPr>
    </w:p>
    <w:p w:rsidR="007521C9" w:rsidRPr="00364676" w:rsidRDefault="007521C9" w:rsidP="00B43ECE">
      <w:pPr>
        <w:pStyle w:val="Sangradetextonormal"/>
        <w:tabs>
          <w:tab w:val="left" w:pos="450"/>
          <w:tab w:val="left" w:pos="720"/>
        </w:tabs>
        <w:ind w:firstLine="0"/>
        <w:rPr>
          <w:rFonts w:cs="Arial"/>
          <w:b w:val="0"/>
          <w:sz w:val="24"/>
          <w:szCs w:val="24"/>
        </w:rPr>
      </w:pPr>
      <w:r w:rsidRPr="007521C9">
        <w:rPr>
          <w:rFonts w:cs="Arial"/>
          <w:b w:val="0"/>
          <w:sz w:val="24"/>
          <w:szCs w:val="24"/>
        </w:rPr>
        <w:t xml:space="preserve">Durante el </w:t>
      </w:r>
      <w:r w:rsidRPr="00920443">
        <w:rPr>
          <w:rFonts w:cs="Arial"/>
          <w:b w:val="0"/>
          <w:sz w:val="24"/>
          <w:szCs w:val="24"/>
        </w:rPr>
        <w:t xml:space="preserve">periodo de la vigencia del contrato se podrán generar órdenes de compra, sin exceder la cantidad máxima establecida para la partida única; las entregas de dichas órdenes deberán realizarse de acuerdo a lo establecido en los puntos </w:t>
      </w:r>
      <w:r w:rsidR="00E01A4C" w:rsidRPr="00920443">
        <w:rPr>
          <w:rFonts w:cs="Arial"/>
          <w:b w:val="0"/>
          <w:sz w:val="24"/>
          <w:szCs w:val="24"/>
        </w:rPr>
        <w:t>4</w:t>
      </w:r>
      <w:r w:rsidRPr="00920443">
        <w:rPr>
          <w:rFonts w:cs="Arial"/>
          <w:b w:val="0"/>
          <w:sz w:val="24"/>
          <w:szCs w:val="24"/>
        </w:rPr>
        <w:t xml:space="preserve">.2 “Lugar de entrega” y </w:t>
      </w:r>
      <w:r w:rsidR="00E01A4C" w:rsidRPr="00920443">
        <w:rPr>
          <w:rFonts w:cs="Arial"/>
          <w:b w:val="0"/>
          <w:sz w:val="24"/>
          <w:szCs w:val="24"/>
        </w:rPr>
        <w:t>4</w:t>
      </w:r>
      <w:r w:rsidRPr="00920443">
        <w:rPr>
          <w:rFonts w:cs="Arial"/>
          <w:b w:val="0"/>
          <w:sz w:val="24"/>
          <w:szCs w:val="24"/>
        </w:rPr>
        <w:t xml:space="preserve">.3 “Forma y condiciones de entrega” de las presentes bases de licitación, así como en un plazo máximo de </w:t>
      </w:r>
      <w:r w:rsidRPr="00920443">
        <w:rPr>
          <w:rFonts w:cs="Arial"/>
          <w:sz w:val="24"/>
          <w:szCs w:val="24"/>
        </w:rPr>
        <w:t>24 (veinticuatro) horas</w:t>
      </w:r>
      <w:r w:rsidRPr="00920443">
        <w:rPr>
          <w:rFonts w:cs="Arial"/>
          <w:b w:val="0"/>
          <w:sz w:val="24"/>
          <w:szCs w:val="24"/>
        </w:rPr>
        <w:t xml:space="preserve"> posteriores</w:t>
      </w:r>
      <w:r w:rsidRPr="007521C9">
        <w:rPr>
          <w:rFonts w:cs="Arial"/>
          <w:b w:val="0"/>
          <w:sz w:val="24"/>
          <w:szCs w:val="24"/>
        </w:rPr>
        <w:t xml:space="preserve"> a la entrega de la orden de compra o pedido elaborado por la Dirección de Adquisiciones de Oficialía Mayor.</w:t>
      </w:r>
    </w:p>
    <w:p w:rsidR="007521C9" w:rsidRDefault="007521C9" w:rsidP="00B43ECE">
      <w:pPr>
        <w:pStyle w:val="Sangradetextonormal"/>
        <w:tabs>
          <w:tab w:val="left" w:pos="450"/>
          <w:tab w:val="left" w:pos="720"/>
        </w:tabs>
        <w:ind w:firstLine="0"/>
        <w:rPr>
          <w:rFonts w:cs="Arial"/>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404008" w:rsidRPr="00373242" w:rsidRDefault="004A5763" w:rsidP="00B43ECE">
      <w:pPr>
        <w:pStyle w:val="Sangradetextonormal"/>
        <w:tabs>
          <w:tab w:val="left" w:pos="0"/>
          <w:tab w:val="left" w:pos="142"/>
        </w:tabs>
        <w:spacing w:line="240" w:lineRule="auto"/>
        <w:ind w:firstLine="0"/>
        <w:rPr>
          <w:rFonts w:cs="Arial"/>
          <w:b w:val="0"/>
          <w:sz w:val="24"/>
          <w:szCs w:val="24"/>
        </w:rPr>
      </w:pPr>
      <w:r w:rsidRPr="00373242">
        <w:rPr>
          <w:rFonts w:cs="Arial"/>
          <w:b w:val="0"/>
          <w:sz w:val="24"/>
          <w:szCs w:val="24"/>
        </w:rPr>
        <w:t>El periodo mínimo de gara</w:t>
      </w:r>
      <w:r w:rsidR="00251A41" w:rsidRPr="00373242">
        <w:rPr>
          <w:rFonts w:cs="Arial"/>
          <w:b w:val="0"/>
          <w:sz w:val="24"/>
          <w:szCs w:val="24"/>
        </w:rPr>
        <w:t xml:space="preserve">ntía de los </w:t>
      </w:r>
      <w:r w:rsidR="005E52AE" w:rsidRPr="00373242">
        <w:rPr>
          <w:rFonts w:cs="Arial"/>
          <w:b w:val="0"/>
          <w:sz w:val="24"/>
          <w:szCs w:val="24"/>
        </w:rPr>
        <w:t>servicios</w:t>
      </w:r>
      <w:r w:rsidR="00CB4D78">
        <w:rPr>
          <w:rFonts w:cs="Arial"/>
          <w:b w:val="0"/>
          <w:sz w:val="24"/>
          <w:szCs w:val="24"/>
        </w:rPr>
        <w:t xml:space="preserve"> objeto de la presente licitación </w:t>
      </w:r>
      <w:r w:rsidR="009804C2" w:rsidRPr="00373242">
        <w:rPr>
          <w:rFonts w:cs="Arial"/>
          <w:b w:val="0"/>
          <w:sz w:val="24"/>
          <w:szCs w:val="24"/>
        </w:rPr>
        <w:t xml:space="preserve">será </w:t>
      </w:r>
      <w:r w:rsidR="00793596">
        <w:rPr>
          <w:rFonts w:cs="Arial"/>
          <w:b w:val="0"/>
          <w:sz w:val="24"/>
          <w:szCs w:val="24"/>
        </w:rPr>
        <w:t>de 6 meses</w:t>
      </w:r>
      <w:r w:rsidR="00CC0A21" w:rsidRPr="00373242">
        <w:rPr>
          <w:rFonts w:cs="Arial"/>
          <w:b w:val="0"/>
          <w:sz w:val="24"/>
          <w:szCs w:val="24"/>
        </w:rPr>
        <w:t xml:space="preserve"> y</w:t>
      </w:r>
      <w:r w:rsidRPr="00373242">
        <w:rPr>
          <w:rFonts w:cs="Arial"/>
          <w:b w:val="0"/>
          <w:sz w:val="24"/>
          <w:szCs w:val="24"/>
        </w:rPr>
        <w:t xml:space="preserve"> tendrá por objeto r</w:t>
      </w:r>
      <w:r w:rsidR="00793596">
        <w:rPr>
          <w:rFonts w:cs="Arial"/>
          <w:b w:val="0"/>
          <w:sz w:val="24"/>
          <w:szCs w:val="24"/>
        </w:rPr>
        <w:t xml:space="preserve">esponder </w:t>
      </w:r>
      <w:r w:rsidR="00CC0A21" w:rsidRPr="00373242">
        <w:rPr>
          <w:rFonts w:cs="Arial"/>
          <w:b w:val="0"/>
          <w:sz w:val="24"/>
          <w:szCs w:val="24"/>
        </w:rPr>
        <w:t>por el incumplimiento de cualquiera de las obligaciones contraídas en el contrato que en su caso se formalice respecto de la forma y términos en que debe prestarse el servicio</w:t>
      </w:r>
      <w:r w:rsidR="00CB4D78">
        <w:rPr>
          <w:rFonts w:cs="Arial"/>
          <w:b w:val="0"/>
          <w:sz w:val="24"/>
          <w:szCs w:val="24"/>
        </w:rPr>
        <w:t>,</w:t>
      </w:r>
      <w:r w:rsidR="00793596">
        <w:rPr>
          <w:rFonts w:cs="Arial"/>
          <w:b w:val="0"/>
          <w:sz w:val="24"/>
          <w:szCs w:val="24"/>
        </w:rPr>
        <w:t xml:space="preserve"> </w:t>
      </w:r>
      <w:r w:rsidR="00793596" w:rsidRPr="00B478F4">
        <w:rPr>
          <w:rFonts w:cs="Arial"/>
          <w:b w:val="0"/>
          <w:sz w:val="24"/>
        </w:rPr>
        <w:t>por vicios ocultos y defectos de fabricación que en su caso presenten</w:t>
      </w:r>
      <w:r w:rsidR="00793596">
        <w:rPr>
          <w:rFonts w:cs="Arial"/>
          <w:b w:val="0"/>
          <w:sz w:val="24"/>
        </w:rPr>
        <w:t xml:space="preserve">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Pr="00373242">
        <w:rPr>
          <w:rFonts w:cs="Arial"/>
          <w:b w:val="0"/>
          <w:sz w:val="24"/>
          <w:szCs w:val="24"/>
        </w:rPr>
        <w:t xml:space="preserve">. </w:t>
      </w:r>
    </w:p>
    <w:p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Default="00296473" w:rsidP="00B43ECE">
      <w:pPr>
        <w:tabs>
          <w:tab w:val="left" w:pos="0"/>
          <w:tab w:val="left" w:pos="142"/>
        </w:tabs>
        <w:jc w:val="both"/>
        <w:rPr>
          <w:rFonts w:ascii="Arial" w:hAnsi="Arial" w:cs="Arial"/>
          <w:b/>
          <w:sz w:val="24"/>
          <w:szCs w:val="24"/>
        </w:rPr>
      </w:pPr>
    </w:p>
    <w:p w:rsidR="007521C9" w:rsidRPr="007521C9" w:rsidRDefault="007521C9" w:rsidP="007521C9">
      <w:pPr>
        <w:tabs>
          <w:tab w:val="left" w:pos="0"/>
          <w:tab w:val="left" w:pos="142"/>
        </w:tabs>
        <w:jc w:val="both"/>
        <w:rPr>
          <w:rFonts w:ascii="Arial" w:hAnsi="Arial" w:cs="Arial"/>
          <w:sz w:val="24"/>
          <w:szCs w:val="24"/>
        </w:rPr>
      </w:pPr>
      <w:r w:rsidRPr="007521C9">
        <w:rPr>
          <w:rFonts w:ascii="Arial" w:hAnsi="Arial" w:cs="Arial"/>
          <w:sz w:val="24"/>
          <w:szCs w:val="24"/>
        </w:rPr>
        <w:t>100% (Cien por ciento) una vez suministrada la cantidad solicitada en cada una de las órdenes generadas de la contratación abierta, a entera satisfacción del Poder Ejecutivo del Gobierno del Estado de Baja California. El pago se efectuará en pesos mexicanos, dentro de los treinta días naturales siguientes a la fecha de entrega.</w:t>
      </w:r>
    </w:p>
    <w:p w:rsidR="007521C9" w:rsidRPr="007521C9" w:rsidRDefault="007521C9" w:rsidP="007521C9">
      <w:pPr>
        <w:tabs>
          <w:tab w:val="left" w:pos="0"/>
          <w:tab w:val="left" w:pos="142"/>
        </w:tabs>
        <w:jc w:val="both"/>
        <w:rPr>
          <w:rFonts w:ascii="Arial" w:hAnsi="Arial" w:cs="Arial"/>
          <w:sz w:val="24"/>
          <w:szCs w:val="24"/>
        </w:rPr>
      </w:pPr>
      <w:r w:rsidRPr="007521C9">
        <w:rPr>
          <w:rFonts w:ascii="Arial" w:hAnsi="Arial" w:cs="Arial"/>
          <w:sz w:val="24"/>
          <w:szCs w:val="24"/>
        </w:rPr>
        <w:t>El licitante ganador deberá seguir el procedimiento de pago que se describe a continuación:</w:t>
      </w:r>
    </w:p>
    <w:p w:rsidR="007521C9" w:rsidRDefault="007521C9" w:rsidP="007521C9">
      <w:pPr>
        <w:tabs>
          <w:tab w:val="left" w:pos="0"/>
          <w:tab w:val="left" w:pos="142"/>
        </w:tabs>
        <w:jc w:val="both"/>
        <w:rPr>
          <w:rFonts w:ascii="Arial" w:hAnsi="Arial" w:cs="Arial"/>
          <w:sz w:val="24"/>
          <w:szCs w:val="24"/>
        </w:rPr>
      </w:pPr>
      <w:r w:rsidRPr="007521C9">
        <w:rPr>
          <w:rFonts w:ascii="Arial" w:hAnsi="Arial" w:cs="Arial"/>
          <w:sz w:val="24"/>
          <w:szCs w:val="24"/>
        </w:rPr>
        <w:t>Deberá presentar ante la Dirección de Administración y Atención Sectorial de la Secretaría de Infraestructura y Desarrollo Urbano</w:t>
      </w:r>
      <w:r w:rsidR="009F3615">
        <w:rPr>
          <w:rFonts w:ascii="Arial" w:hAnsi="Arial" w:cs="Arial"/>
          <w:sz w:val="24"/>
          <w:szCs w:val="24"/>
        </w:rPr>
        <w:t xml:space="preserve"> y Reordenamiento Territorial</w:t>
      </w:r>
      <w:r w:rsidRPr="007521C9">
        <w:rPr>
          <w:rFonts w:ascii="Arial" w:hAnsi="Arial" w:cs="Arial"/>
          <w:sz w:val="24"/>
          <w:szCs w:val="24"/>
        </w:rPr>
        <w:t xml:space="preserve"> del Estado para su autorización, la factura correspondiente así como los comprobantes o remisiones de entrega. Una vez obtenido el visto bueno deberá presentar en las Instalaciones del Almacén General del Estado, ubicado en la Avenida Francisco I Madero no. 1981, entre calles “K” y “L”, de la Colonia Nueva de la Ciudad de Mexicali, Baja California, la factura original, orden de compra o pedido original así como el oficio de aceptación por parte de la Secretaría de Infraestructura y Desarrollo Urbano</w:t>
      </w:r>
      <w:r w:rsidR="00364676">
        <w:rPr>
          <w:rFonts w:ascii="Arial" w:hAnsi="Arial" w:cs="Arial"/>
          <w:sz w:val="24"/>
          <w:szCs w:val="24"/>
        </w:rPr>
        <w:t xml:space="preserve"> y Reordenamiento Territorial</w:t>
      </w:r>
      <w:r w:rsidRPr="007521C9">
        <w:rPr>
          <w:rFonts w:ascii="Arial" w:hAnsi="Arial" w:cs="Arial"/>
          <w:sz w:val="24"/>
          <w:szCs w:val="24"/>
        </w:rPr>
        <w:t xml:space="preserve"> del Estado para el trámite correspondiente.</w:t>
      </w:r>
    </w:p>
    <w:p w:rsidR="007521C9" w:rsidRPr="007521C9" w:rsidRDefault="007521C9" w:rsidP="007521C9">
      <w:pPr>
        <w:tabs>
          <w:tab w:val="left" w:pos="0"/>
          <w:tab w:val="left" w:pos="142"/>
        </w:tabs>
        <w:jc w:val="both"/>
        <w:rPr>
          <w:rFonts w:ascii="Arial" w:hAnsi="Arial" w:cs="Arial"/>
          <w:sz w:val="24"/>
          <w:szCs w:val="24"/>
        </w:rPr>
      </w:pPr>
    </w:p>
    <w:p w:rsidR="007521C9" w:rsidRPr="007521C9" w:rsidRDefault="007521C9" w:rsidP="007521C9">
      <w:pPr>
        <w:tabs>
          <w:tab w:val="left" w:pos="0"/>
          <w:tab w:val="left" w:pos="142"/>
        </w:tabs>
        <w:jc w:val="both"/>
        <w:rPr>
          <w:rFonts w:ascii="Arial" w:hAnsi="Arial" w:cs="Arial"/>
          <w:b/>
          <w:sz w:val="24"/>
          <w:szCs w:val="24"/>
        </w:rPr>
      </w:pPr>
      <w:r w:rsidRPr="007521C9">
        <w:rPr>
          <w:rFonts w:ascii="Arial" w:hAnsi="Arial" w:cs="Arial"/>
          <w:b/>
          <w:sz w:val="24"/>
          <w:szCs w:val="24"/>
        </w:rPr>
        <w:t>El Licitante ganador deberá facturar a nombre de:</w:t>
      </w:r>
    </w:p>
    <w:p w:rsidR="007521C9" w:rsidRPr="007521C9" w:rsidRDefault="007521C9" w:rsidP="007521C9">
      <w:pPr>
        <w:tabs>
          <w:tab w:val="left" w:pos="0"/>
          <w:tab w:val="left" w:pos="142"/>
        </w:tabs>
        <w:jc w:val="both"/>
        <w:rPr>
          <w:rFonts w:ascii="Arial" w:hAnsi="Arial" w:cs="Arial"/>
          <w:b/>
          <w:sz w:val="24"/>
          <w:szCs w:val="24"/>
        </w:rPr>
      </w:pPr>
      <w:r w:rsidRPr="007521C9">
        <w:rPr>
          <w:rFonts w:ascii="Arial" w:hAnsi="Arial" w:cs="Arial"/>
          <w:b/>
          <w:sz w:val="24"/>
          <w:szCs w:val="24"/>
        </w:rPr>
        <w:t>Gobierno del Estado de Baja California</w:t>
      </w:r>
    </w:p>
    <w:p w:rsidR="007521C9" w:rsidRPr="007521C9" w:rsidRDefault="007521C9" w:rsidP="007521C9">
      <w:pPr>
        <w:tabs>
          <w:tab w:val="left" w:pos="0"/>
          <w:tab w:val="left" w:pos="142"/>
        </w:tabs>
        <w:jc w:val="both"/>
        <w:rPr>
          <w:rFonts w:ascii="Arial" w:hAnsi="Arial" w:cs="Arial"/>
          <w:b/>
          <w:sz w:val="24"/>
          <w:szCs w:val="24"/>
        </w:rPr>
      </w:pPr>
      <w:r w:rsidRPr="007521C9">
        <w:rPr>
          <w:rFonts w:ascii="Arial" w:hAnsi="Arial" w:cs="Arial"/>
          <w:b/>
          <w:sz w:val="24"/>
          <w:szCs w:val="24"/>
        </w:rPr>
        <w:t>RFC: GEB-460319-4H7</w:t>
      </w:r>
    </w:p>
    <w:p w:rsidR="007521C9" w:rsidRPr="007521C9" w:rsidRDefault="007521C9" w:rsidP="007521C9">
      <w:pPr>
        <w:tabs>
          <w:tab w:val="left" w:pos="0"/>
          <w:tab w:val="left" w:pos="142"/>
        </w:tabs>
        <w:jc w:val="both"/>
        <w:rPr>
          <w:rFonts w:ascii="Arial" w:hAnsi="Arial" w:cs="Arial"/>
          <w:b/>
          <w:sz w:val="24"/>
          <w:szCs w:val="24"/>
        </w:rPr>
      </w:pPr>
      <w:r w:rsidRPr="007521C9">
        <w:rPr>
          <w:rFonts w:ascii="Arial" w:hAnsi="Arial" w:cs="Arial"/>
          <w:b/>
          <w:sz w:val="24"/>
          <w:szCs w:val="24"/>
        </w:rPr>
        <w:t>Dirección: Calzada Independencia n</w:t>
      </w:r>
      <w:r>
        <w:rPr>
          <w:rFonts w:ascii="Arial" w:hAnsi="Arial" w:cs="Arial"/>
          <w:b/>
          <w:sz w:val="24"/>
          <w:szCs w:val="24"/>
        </w:rPr>
        <w:t xml:space="preserve">o.994, Centro Cívico, Mexicali, </w:t>
      </w:r>
      <w:r w:rsidRPr="007521C9">
        <w:rPr>
          <w:rFonts w:ascii="Arial" w:hAnsi="Arial" w:cs="Arial"/>
          <w:b/>
          <w:sz w:val="24"/>
          <w:szCs w:val="24"/>
        </w:rPr>
        <w:t>Baja California, C.P. 21000.</w:t>
      </w:r>
    </w:p>
    <w:p w:rsidR="007521C9" w:rsidRPr="00373242" w:rsidRDefault="007521C9" w:rsidP="00B43ECE">
      <w:pPr>
        <w:tabs>
          <w:tab w:val="left" w:pos="0"/>
          <w:tab w:val="left" w:pos="142"/>
        </w:tabs>
        <w:jc w:val="both"/>
        <w:rPr>
          <w:rFonts w:ascii="Arial" w:hAnsi="Arial" w:cs="Arial"/>
          <w:b/>
          <w:sz w:val="24"/>
          <w:szCs w:val="24"/>
        </w:rPr>
      </w:pP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Default="00D90E96" w:rsidP="00D90E96">
      <w:pPr>
        <w:pStyle w:val="Ttulo7"/>
        <w:tabs>
          <w:tab w:val="left" w:pos="142"/>
          <w:tab w:val="left" w:pos="450"/>
          <w:tab w:val="left" w:pos="567"/>
        </w:tabs>
        <w:ind w:firstLine="0"/>
        <w:rPr>
          <w:rFonts w:ascii="Arial" w:hAnsi="Arial" w:cs="Arial"/>
          <w:szCs w:val="24"/>
        </w:rPr>
      </w:pPr>
    </w:p>
    <w:p w:rsidR="00D90E96" w:rsidRDefault="00D90E96" w:rsidP="00D90E96">
      <w:pPr>
        <w:pStyle w:val="2"/>
        <w:ind w:left="0"/>
        <w:jc w:val="center"/>
        <w:rPr>
          <w:rFonts w:ascii="Arial" w:hAnsi="Arial" w:cs="Arial"/>
          <w:b/>
          <w:sz w:val="24"/>
          <w:szCs w:val="24"/>
        </w:rPr>
      </w:pPr>
    </w:p>
    <w:p w:rsidR="00727738" w:rsidRDefault="00727738" w:rsidP="00D90E96">
      <w:pPr>
        <w:pStyle w:val="2"/>
        <w:ind w:left="0"/>
        <w:jc w:val="center"/>
        <w:rPr>
          <w:rFonts w:ascii="Arial" w:hAnsi="Arial" w:cs="Arial"/>
          <w:b/>
          <w:sz w:val="24"/>
          <w:szCs w:val="24"/>
        </w:rPr>
      </w:pPr>
    </w:p>
    <w:p w:rsidR="00A97475" w:rsidRDefault="00A97475" w:rsidP="00D90E96">
      <w:pPr>
        <w:pStyle w:val="2"/>
        <w:ind w:left="0"/>
        <w:jc w:val="center"/>
        <w:rPr>
          <w:rFonts w:ascii="Arial" w:hAnsi="Arial" w:cs="Arial"/>
          <w:b/>
          <w:sz w:val="24"/>
          <w:szCs w:val="24"/>
        </w:rPr>
      </w:pPr>
    </w:p>
    <w:p w:rsidR="00B50B1E" w:rsidRDefault="00B50B1E" w:rsidP="00D90E96">
      <w:pPr>
        <w:pStyle w:val="2"/>
        <w:ind w:left="0"/>
        <w:jc w:val="center"/>
        <w:rPr>
          <w:rFonts w:ascii="Arial" w:hAnsi="Arial" w:cs="Arial"/>
          <w:b/>
          <w:sz w:val="24"/>
          <w:szCs w:val="24"/>
        </w:rPr>
      </w:pPr>
    </w:p>
    <w:p w:rsidR="00B50B1E" w:rsidRDefault="00B50B1E" w:rsidP="00D90E96">
      <w:pPr>
        <w:pStyle w:val="2"/>
        <w:ind w:left="0"/>
        <w:jc w:val="center"/>
        <w:rPr>
          <w:rFonts w:ascii="Arial" w:hAnsi="Arial" w:cs="Arial"/>
          <w:b/>
          <w:sz w:val="24"/>
          <w:szCs w:val="24"/>
        </w:rPr>
      </w:pPr>
    </w:p>
    <w:p w:rsidR="00B50B1E" w:rsidRDefault="00B50B1E" w:rsidP="00D90E96">
      <w:pPr>
        <w:pStyle w:val="2"/>
        <w:ind w:left="0"/>
        <w:jc w:val="center"/>
        <w:rPr>
          <w:rFonts w:ascii="Arial" w:hAnsi="Arial" w:cs="Arial"/>
          <w:b/>
          <w:sz w:val="24"/>
          <w:szCs w:val="24"/>
        </w:rPr>
      </w:pPr>
    </w:p>
    <w:p w:rsidR="00B50B1E" w:rsidRDefault="00B50B1E" w:rsidP="00D90E96">
      <w:pPr>
        <w:pStyle w:val="2"/>
        <w:ind w:left="0"/>
        <w:jc w:val="center"/>
        <w:rPr>
          <w:rFonts w:ascii="Arial" w:hAnsi="Arial" w:cs="Arial"/>
          <w:b/>
          <w:sz w:val="24"/>
          <w:szCs w:val="24"/>
        </w:rPr>
      </w:pPr>
    </w:p>
    <w:p w:rsidR="00B50B1E" w:rsidRDefault="00B50B1E" w:rsidP="00D90E96">
      <w:pPr>
        <w:pStyle w:val="2"/>
        <w:ind w:left="0"/>
        <w:jc w:val="center"/>
        <w:rPr>
          <w:rFonts w:ascii="Arial" w:hAnsi="Arial" w:cs="Arial"/>
          <w:b/>
          <w:sz w:val="24"/>
          <w:szCs w:val="24"/>
        </w:rPr>
      </w:pPr>
    </w:p>
    <w:p w:rsidR="00A97475" w:rsidRDefault="00A97475"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La descripción, especificaciones técnicas y condiciones de los servicios incluyendo las condiciones de precio y pago se encuentra</w:t>
      </w:r>
      <w:r w:rsidR="00A97475">
        <w:rPr>
          <w:rFonts w:ascii="Arial" w:hAnsi="Arial" w:cs="Arial"/>
          <w:sz w:val="24"/>
          <w:szCs w:val="24"/>
        </w:rPr>
        <w:t>n</w:t>
      </w:r>
      <w:r w:rsidRPr="007D452B">
        <w:rPr>
          <w:rFonts w:ascii="Arial" w:hAnsi="Arial" w:cs="Arial"/>
          <w:sz w:val="24"/>
          <w:szCs w:val="24"/>
        </w:rPr>
        <w:t xml:space="preserve"> el numeral 4 de las presentes bases, así como </w:t>
      </w:r>
      <w:r w:rsidR="00A97475">
        <w:rPr>
          <w:rFonts w:ascii="Arial" w:hAnsi="Arial" w:cs="Arial"/>
          <w:sz w:val="24"/>
          <w:szCs w:val="24"/>
        </w:rPr>
        <w:t xml:space="preserve">en los numerales </w:t>
      </w:r>
      <w:r w:rsidR="00A97475" w:rsidRPr="00A97475">
        <w:rPr>
          <w:rFonts w:ascii="Arial" w:hAnsi="Arial" w:cs="Arial"/>
          <w:b/>
          <w:sz w:val="24"/>
          <w:szCs w:val="24"/>
        </w:rPr>
        <w:t>4.2, 4.3, 4.4,</w:t>
      </w:r>
      <w:r w:rsidRPr="00A97475">
        <w:rPr>
          <w:rFonts w:ascii="Arial" w:hAnsi="Arial" w:cs="Arial"/>
          <w:b/>
          <w:sz w:val="24"/>
          <w:szCs w:val="24"/>
        </w:rPr>
        <w:t xml:space="preserve"> 4.5</w:t>
      </w:r>
      <w:r w:rsidR="00A97475" w:rsidRPr="00A97475">
        <w:rPr>
          <w:rFonts w:ascii="Arial" w:hAnsi="Arial" w:cs="Arial"/>
          <w:b/>
          <w:sz w:val="24"/>
          <w:szCs w:val="24"/>
        </w:rPr>
        <w:t xml:space="preserve"> y 4.6</w:t>
      </w:r>
      <w:r w:rsidRPr="007D452B">
        <w:rPr>
          <w:rFonts w:ascii="Arial" w:hAnsi="Arial" w:cs="Arial"/>
          <w:sz w:val="24"/>
          <w:szCs w:val="24"/>
        </w:rPr>
        <w:t xml:space="preserve"> de la misma; los licitantes presentarán sus propuestas técnicas y económicas de acuerdo a dichas especificaciones y condiciones considerand</w:t>
      </w:r>
      <w:r w:rsidR="008A1403">
        <w:rPr>
          <w:rFonts w:ascii="Arial" w:hAnsi="Arial" w:cs="Arial"/>
          <w:sz w:val="24"/>
          <w:szCs w:val="24"/>
        </w:rPr>
        <w:t xml:space="preserve">o en las misma la partida por la que </w:t>
      </w:r>
      <w:proofErr w:type="spellStart"/>
      <w:r w:rsidR="008A1403">
        <w:rPr>
          <w:rFonts w:ascii="Arial" w:hAnsi="Arial" w:cs="Arial"/>
          <w:sz w:val="24"/>
          <w:szCs w:val="24"/>
        </w:rPr>
        <w:t>esta</w:t>
      </w:r>
      <w:proofErr w:type="spellEnd"/>
      <w:r w:rsidR="008A1403">
        <w:rPr>
          <w:rFonts w:ascii="Arial" w:hAnsi="Arial" w:cs="Arial"/>
          <w:sz w:val="24"/>
          <w:szCs w:val="24"/>
        </w:rPr>
        <w:t xml:space="preserve"> participando</w:t>
      </w:r>
      <w:r w:rsidRPr="007D452B">
        <w:rPr>
          <w:rFonts w:ascii="Arial" w:hAnsi="Arial" w:cs="Arial"/>
          <w:sz w:val="24"/>
          <w:szCs w:val="24"/>
        </w:rPr>
        <w:t xml:space="preserve">.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w:t>
      </w:r>
      <w:r w:rsidR="008575ED" w:rsidRPr="00920443">
        <w:rPr>
          <w:rFonts w:ascii="Arial" w:hAnsi="Arial" w:cs="Arial"/>
          <w:sz w:val="24"/>
          <w:szCs w:val="24"/>
        </w:rPr>
        <w:t xml:space="preserve">presentarse de conformidad con las especificaciones técnicas </w:t>
      </w:r>
      <w:r w:rsidR="00582348" w:rsidRPr="00920443">
        <w:rPr>
          <w:rFonts w:ascii="Arial" w:hAnsi="Arial" w:cs="Arial"/>
          <w:sz w:val="24"/>
          <w:szCs w:val="24"/>
        </w:rPr>
        <w:t>y condiciones indicadas en los</w:t>
      </w:r>
      <w:r w:rsidR="006549AB" w:rsidRPr="00920443">
        <w:rPr>
          <w:rFonts w:ascii="Arial" w:hAnsi="Arial" w:cs="Arial"/>
          <w:sz w:val="24"/>
          <w:szCs w:val="24"/>
        </w:rPr>
        <w:t xml:space="preserve"> </w:t>
      </w:r>
      <w:r w:rsidR="00223C72" w:rsidRPr="00920443">
        <w:rPr>
          <w:rFonts w:ascii="Arial" w:hAnsi="Arial" w:cs="Arial"/>
          <w:sz w:val="24"/>
          <w:szCs w:val="24"/>
        </w:rPr>
        <w:t>numerales</w:t>
      </w:r>
      <w:r w:rsidR="006549AB" w:rsidRPr="00920443">
        <w:rPr>
          <w:rFonts w:ascii="Arial" w:hAnsi="Arial" w:cs="Arial"/>
          <w:sz w:val="24"/>
          <w:szCs w:val="24"/>
        </w:rPr>
        <w:t xml:space="preserve"> </w:t>
      </w:r>
      <w:r w:rsidR="006549AB" w:rsidRPr="00920443">
        <w:rPr>
          <w:rFonts w:ascii="Arial" w:hAnsi="Arial" w:cs="Arial"/>
          <w:b/>
          <w:sz w:val="24"/>
          <w:szCs w:val="24"/>
        </w:rPr>
        <w:t>4</w:t>
      </w:r>
      <w:r w:rsidR="00223C72" w:rsidRPr="00920443">
        <w:rPr>
          <w:rFonts w:ascii="Arial" w:hAnsi="Arial" w:cs="Arial"/>
          <w:b/>
          <w:sz w:val="24"/>
          <w:szCs w:val="24"/>
        </w:rPr>
        <w:t>.1 al</w:t>
      </w:r>
      <w:r w:rsidR="005F0C89" w:rsidRPr="00920443">
        <w:rPr>
          <w:rFonts w:ascii="Arial" w:hAnsi="Arial" w:cs="Arial"/>
          <w:b/>
          <w:sz w:val="24"/>
          <w:szCs w:val="24"/>
        </w:rPr>
        <w:t xml:space="preserve"> 4.</w:t>
      </w:r>
      <w:r w:rsidR="00223C72" w:rsidRPr="00920443">
        <w:rPr>
          <w:rFonts w:ascii="Arial" w:hAnsi="Arial" w:cs="Arial"/>
          <w:b/>
          <w:sz w:val="24"/>
          <w:szCs w:val="24"/>
        </w:rPr>
        <w:t>4</w:t>
      </w:r>
      <w:r w:rsidR="008575ED" w:rsidRPr="00920443">
        <w:rPr>
          <w:rFonts w:ascii="Arial" w:hAnsi="Arial" w:cs="Arial"/>
          <w:sz w:val="24"/>
          <w:szCs w:val="24"/>
        </w:rPr>
        <w:t xml:space="preserve"> de estas bases de licitación. Contendrá una explicación detallada </w:t>
      </w:r>
      <w:r w:rsidR="00737C1F" w:rsidRPr="00920443">
        <w:rPr>
          <w:rFonts w:ascii="Arial" w:hAnsi="Arial" w:cs="Arial"/>
          <w:sz w:val="24"/>
          <w:szCs w:val="24"/>
        </w:rPr>
        <w:t>de</w:t>
      </w:r>
      <w:r w:rsidR="00381D2B" w:rsidRPr="00920443">
        <w:rPr>
          <w:rFonts w:ascii="Arial" w:hAnsi="Arial" w:cs="Arial"/>
          <w:sz w:val="24"/>
          <w:szCs w:val="24"/>
        </w:rPr>
        <w:t xml:space="preserve"> las características de </w:t>
      </w:r>
      <w:r w:rsidR="00737C1F" w:rsidRPr="00920443">
        <w:rPr>
          <w:rFonts w:ascii="Arial" w:hAnsi="Arial" w:cs="Arial"/>
          <w:sz w:val="24"/>
          <w:szCs w:val="24"/>
        </w:rPr>
        <w:t>l</w:t>
      </w:r>
      <w:r w:rsidR="00381D2B" w:rsidRPr="00920443">
        <w:rPr>
          <w:rFonts w:ascii="Arial" w:hAnsi="Arial" w:cs="Arial"/>
          <w:sz w:val="24"/>
          <w:szCs w:val="24"/>
        </w:rPr>
        <w:t>os</w:t>
      </w:r>
      <w:r w:rsidR="00737C1F" w:rsidRPr="00920443">
        <w:rPr>
          <w:rFonts w:ascii="Arial" w:hAnsi="Arial" w:cs="Arial"/>
          <w:sz w:val="24"/>
          <w:szCs w:val="24"/>
        </w:rPr>
        <w:t xml:space="preserve"> </w:t>
      </w:r>
      <w:r w:rsidR="00223C72" w:rsidRPr="00920443">
        <w:rPr>
          <w:rFonts w:ascii="Arial" w:hAnsi="Arial" w:cs="Arial"/>
          <w:sz w:val="24"/>
          <w:szCs w:val="24"/>
        </w:rPr>
        <w:t xml:space="preserve">servicios ofertados incluyendo </w:t>
      </w:r>
      <w:r w:rsidR="00727738" w:rsidRPr="00920443">
        <w:rPr>
          <w:rFonts w:ascii="Arial" w:hAnsi="Arial" w:cs="Arial"/>
          <w:sz w:val="24"/>
          <w:szCs w:val="24"/>
        </w:rPr>
        <w:t>las refacciones</w:t>
      </w:r>
      <w:r w:rsidR="00EC72BE" w:rsidRPr="00920443">
        <w:rPr>
          <w:rFonts w:ascii="Arial" w:hAnsi="Arial" w:cs="Arial"/>
          <w:sz w:val="24"/>
          <w:szCs w:val="24"/>
        </w:rPr>
        <w:t xml:space="preserve"> </w:t>
      </w:r>
      <w:r w:rsidR="009C3CC4" w:rsidRPr="00920443">
        <w:rPr>
          <w:rFonts w:ascii="Arial" w:hAnsi="Arial" w:cs="Arial"/>
          <w:sz w:val="24"/>
          <w:szCs w:val="24"/>
        </w:rPr>
        <w:t>requerid</w:t>
      </w:r>
      <w:r w:rsidR="00727738" w:rsidRPr="00920443">
        <w:rPr>
          <w:rFonts w:ascii="Arial" w:hAnsi="Arial" w:cs="Arial"/>
          <w:sz w:val="24"/>
          <w:szCs w:val="24"/>
        </w:rPr>
        <w:t>a</w:t>
      </w:r>
      <w:r w:rsidR="009C3CC4" w:rsidRPr="00920443">
        <w:rPr>
          <w:rFonts w:ascii="Arial" w:hAnsi="Arial" w:cs="Arial"/>
          <w:sz w:val="24"/>
          <w:szCs w:val="24"/>
        </w:rPr>
        <w:t>s</w:t>
      </w:r>
      <w:r w:rsidR="00381D2B" w:rsidRPr="00920443">
        <w:rPr>
          <w:rFonts w:ascii="Arial" w:hAnsi="Arial" w:cs="Arial"/>
          <w:sz w:val="24"/>
          <w:szCs w:val="24"/>
        </w:rPr>
        <w:t xml:space="preserve"> </w:t>
      </w:r>
      <w:r w:rsidR="001D0C8B" w:rsidRPr="00920443">
        <w:rPr>
          <w:rFonts w:ascii="Arial" w:hAnsi="Arial" w:cs="Arial"/>
          <w:sz w:val="24"/>
          <w:szCs w:val="24"/>
        </w:rPr>
        <w:t>para el servicio</w:t>
      </w:r>
      <w:r w:rsidR="001D034C" w:rsidRPr="00920443">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E55971">
      <w:pPr>
        <w:pStyle w:val="3"/>
        <w:ind w:left="0" w:firstLine="0"/>
        <w:rPr>
          <w:rFonts w:ascii="Arial" w:hAnsi="Arial" w:cs="Arial"/>
          <w:b/>
          <w:sz w:val="24"/>
          <w:szCs w:val="24"/>
        </w:rPr>
      </w:pPr>
      <w:r w:rsidRPr="00373242">
        <w:rPr>
          <w:rFonts w:ascii="Arial" w:hAnsi="Arial" w:cs="Arial"/>
          <w:sz w:val="24"/>
          <w:szCs w:val="24"/>
        </w:rPr>
        <w:t xml:space="preserve">      </w:t>
      </w:r>
    </w:p>
    <w:p w:rsidR="00E55971" w:rsidRPr="002B4139" w:rsidRDefault="000E1A16" w:rsidP="00E55971">
      <w:pPr>
        <w:pStyle w:val="4"/>
        <w:tabs>
          <w:tab w:val="left" w:pos="540"/>
          <w:tab w:val="left" w:pos="567"/>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08488B" w:rsidRPr="0008488B">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E63AA3">
        <w:rPr>
          <w:rFonts w:ascii="Arial" w:hAnsi="Arial" w:cs="Arial"/>
          <w:b w:val="0"/>
          <w:sz w:val="24"/>
          <w:szCs w:val="24"/>
          <w:lang w:val="es-MX"/>
        </w:rPr>
        <w:t xml:space="preserve"> 2</w:t>
      </w:r>
      <w:r w:rsidR="0008488B" w:rsidRPr="0008488B">
        <w:rPr>
          <w:rFonts w:ascii="Arial" w:hAnsi="Arial" w:cs="Arial"/>
          <w:b w:val="0"/>
          <w:sz w:val="24"/>
          <w:szCs w:val="24"/>
          <w:lang w:val="es-MX"/>
        </w:rPr>
        <w:t xml:space="preserv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w:t>
      </w:r>
      <w:r w:rsidR="00E55971" w:rsidRPr="00BB3DD7">
        <w:rPr>
          <w:rFonts w:ascii="Arial" w:hAnsi="Arial" w:cs="Arial"/>
          <w:b w:val="0"/>
          <w:sz w:val="24"/>
          <w:szCs w:val="24"/>
          <w:lang w:val="es-MX"/>
        </w:rPr>
        <w:t>.</w:t>
      </w:r>
      <w:r w:rsidR="00E55971" w:rsidRPr="00BB3DD7">
        <w:rPr>
          <w:rFonts w:ascii="Arial" w:hAnsi="Arial" w:cs="Arial"/>
          <w:sz w:val="24"/>
          <w:szCs w:val="24"/>
          <w:lang w:val="es-MX"/>
        </w:rPr>
        <w:t xml:space="preserve">      </w:t>
      </w:r>
    </w:p>
    <w:p w:rsidR="00F265BC" w:rsidRPr="00373242" w:rsidRDefault="00F265BC" w:rsidP="00B43ECE">
      <w:pPr>
        <w:pStyle w:val="4"/>
        <w:tabs>
          <w:tab w:val="left" w:pos="540"/>
        </w:tabs>
        <w:ind w:left="0" w:firstLine="0"/>
        <w:jc w:val="both"/>
        <w:rPr>
          <w:rFonts w:ascii="Arial" w:hAnsi="Arial" w:cs="Arial"/>
          <w:b w:val="0"/>
          <w:sz w:val="24"/>
          <w:szCs w:val="24"/>
          <w:lang w:val="es-MX"/>
        </w:rPr>
      </w:pP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496300">
        <w:rPr>
          <w:rFonts w:ascii="Arial" w:hAnsi="Arial" w:cs="Arial"/>
          <w:sz w:val="24"/>
          <w:szCs w:val="24"/>
        </w:rPr>
        <w:t xml:space="preserve"> o mediante la presentación de la opinión positiva vigente emitida por el SAT</w:t>
      </w:r>
      <w:r w:rsidR="00F952B1" w:rsidRPr="00373242">
        <w:rPr>
          <w:rFonts w:ascii="Arial" w:hAnsi="Arial" w:cs="Arial"/>
          <w:sz w:val="24"/>
          <w:szCs w:val="24"/>
        </w:rPr>
        <w:t xml:space="preserve">.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w:t>
      </w:r>
      <w:r w:rsidR="00E63AA3" w:rsidRPr="00E63AA3">
        <w:rPr>
          <w:rFonts w:ascii="Arial" w:hAnsi="Arial" w:cs="Arial"/>
          <w:b w:val="0"/>
          <w:sz w:val="24"/>
          <w:szCs w:val="24"/>
        </w:rPr>
        <w:t>En el que el licitante cotizará los servicios que propone, el precio deberá ser indicado en moneda nacional (pesos mexicanos) desglosado de la siguiente manera: precio unitario (en número y letra), importe de la partida y total de la propuesta y señalar únicamente el porcentaje del IVA a trasladar.</w:t>
      </w:r>
      <w:r w:rsidR="001A289A" w:rsidRPr="00373242">
        <w:rPr>
          <w:rFonts w:ascii="Arial" w:hAnsi="Arial" w:cs="Arial"/>
          <w:b w:val="0"/>
          <w:sz w:val="24"/>
          <w:szCs w:val="24"/>
        </w:rPr>
        <w:t xml:space="preserve">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proofErr w:type="spellStart"/>
      <w:r w:rsidR="00DD340F">
        <w:rPr>
          <w:rFonts w:ascii="Arial" w:hAnsi="Arial" w:cs="Arial"/>
          <w:bCs/>
          <w:sz w:val="24"/>
          <w:szCs w:val="24"/>
          <w:lang w:val="es-MX"/>
        </w:rPr>
        <w:t>Oficalía</w:t>
      </w:r>
      <w:proofErr w:type="spellEnd"/>
      <w:r w:rsidR="00DD340F">
        <w:rPr>
          <w:rFonts w:ascii="Arial" w:hAnsi="Arial" w:cs="Arial"/>
          <w:bCs/>
          <w:sz w:val="24"/>
          <w:szCs w:val="24"/>
          <w:lang w:val="es-MX"/>
        </w:rPr>
        <w:t xml:space="preserve"> Mayor </w:t>
      </w:r>
      <w:r w:rsidRPr="00EB5A0B">
        <w:rPr>
          <w:rFonts w:ascii="Arial" w:hAnsi="Arial" w:cs="Arial"/>
          <w:bCs/>
          <w:sz w:val="24"/>
          <w:szCs w:val="24"/>
          <w:lang w:val="es-MX"/>
        </w:rPr>
        <w:t>de Gobierno del Estado de Baja Cal</w:t>
      </w:r>
      <w:r w:rsidR="00A97475">
        <w:rPr>
          <w:rFonts w:ascii="Arial" w:hAnsi="Arial" w:cs="Arial"/>
          <w:bCs/>
          <w:sz w:val="24"/>
          <w:szCs w:val="24"/>
          <w:lang w:val="es-MX"/>
        </w:rPr>
        <w:t>ifornia al domicilio ubicado en</w:t>
      </w:r>
      <w:r w:rsidR="00A97475" w:rsidRPr="00A97475">
        <w:rPr>
          <w:rFonts w:ascii="Arial" w:hAnsi="Arial" w:cs="Arial"/>
          <w:bCs/>
          <w:sz w:val="24"/>
          <w:szCs w:val="24"/>
          <w:lang w:val="es-MX"/>
        </w:rPr>
        <w:t xml:space="preserve"> el tercer piso del edificio Poder Ejecutivo, ubicado en Calzada Independencia No. 994, Centro Cívico, Mexicali, Baja California</w:t>
      </w:r>
      <w:r w:rsidRPr="00EB5A0B">
        <w:rPr>
          <w:rFonts w:ascii="Arial" w:hAnsi="Arial" w:cs="Arial"/>
          <w:sz w:val="24"/>
        </w:rPr>
        <w:t xml:space="preserve">; indicarán </w:t>
      </w:r>
      <w:r w:rsidRPr="009764DD">
        <w:rPr>
          <w:rFonts w:ascii="Arial" w:hAnsi="Arial" w:cs="Arial"/>
          <w:sz w:val="24"/>
        </w:rPr>
        <w:t xml:space="preserve">identificación de la licitación </w:t>
      </w:r>
      <w:r w:rsidR="00A97475" w:rsidRPr="009764DD">
        <w:rPr>
          <w:rFonts w:ascii="Arial" w:hAnsi="Arial" w:cs="Arial"/>
          <w:b/>
          <w:sz w:val="24"/>
        </w:rPr>
        <w:t xml:space="preserve">"Suministro de Gas L.P. para la </w:t>
      </w:r>
      <w:r w:rsidR="005B74B8" w:rsidRPr="009764DD">
        <w:rPr>
          <w:rFonts w:ascii="Arial" w:hAnsi="Arial" w:cs="Arial"/>
          <w:b/>
          <w:sz w:val="24"/>
        </w:rPr>
        <w:t xml:space="preserve">Secretaría de Infraestructura, </w:t>
      </w:r>
      <w:r w:rsidR="00A97475" w:rsidRPr="009764DD">
        <w:rPr>
          <w:rFonts w:ascii="Arial" w:hAnsi="Arial" w:cs="Arial"/>
          <w:b/>
          <w:sz w:val="24"/>
        </w:rPr>
        <w:t xml:space="preserve">Desarrollo Urbano </w:t>
      </w:r>
      <w:r w:rsidR="005B74B8" w:rsidRPr="009764DD">
        <w:rPr>
          <w:rFonts w:ascii="Arial" w:hAnsi="Arial" w:cs="Arial"/>
          <w:b/>
          <w:sz w:val="24"/>
        </w:rPr>
        <w:t xml:space="preserve">y Reordenación Territorial </w:t>
      </w:r>
      <w:r w:rsidR="00A97475" w:rsidRPr="009764DD">
        <w:rPr>
          <w:rFonts w:ascii="Arial" w:hAnsi="Arial" w:cs="Arial"/>
          <w:b/>
          <w:sz w:val="24"/>
        </w:rPr>
        <w:t>del Estado</w:t>
      </w:r>
      <w:r w:rsidR="00A97475" w:rsidRPr="00A97475">
        <w:rPr>
          <w:rFonts w:ascii="Arial" w:hAnsi="Arial" w:cs="Arial"/>
          <w:b/>
          <w:sz w:val="24"/>
        </w:rPr>
        <w:t xml:space="preserve"> de Baja California”</w:t>
      </w:r>
      <w:r w:rsidRPr="00A97475">
        <w:rPr>
          <w:rFonts w:ascii="Arial" w:hAnsi="Arial" w:cs="Arial"/>
          <w:b/>
          <w:sz w:val="24"/>
        </w:rPr>
        <w:t xml:space="preserve"> </w:t>
      </w:r>
      <w:r w:rsidRPr="00EB5A0B">
        <w:rPr>
          <w:rFonts w:ascii="Arial" w:hAnsi="Arial" w:cs="Arial"/>
          <w:sz w:val="24"/>
        </w:rPr>
        <w:t>y el número de esta</w:t>
      </w:r>
      <w:r w:rsidRPr="00EB5A0B">
        <w:rPr>
          <w:rFonts w:ascii="Arial" w:hAnsi="Arial" w:cs="Arial"/>
          <w:bCs/>
          <w:i/>
          <w:iCs/>
          <w:sz w:val="18"/>
          <w:szCs w:val="18"/>
          <w:lang w:val="es-MX"/>
        </w:rPr>
        <w:t xml:space="preserve"> </w:t>
      </w:r>
      <w:r w:rsidR="00765F02">
        <w:rPr>
          <w:rFonts w:ascii="Arial" w:hAnsi="Arial" w:cs="Arial"/>
          <w:b/>
          <w:bCs/>
          <w:iCs/>
          <w:sz w:val="24"/>
          <w:szCs w:val="24"/>
          <w:lang w:val="es-MX"/>
        </w:rPr>
        <w:t>32065001-057</w:t>
      </w:r>
      <w:r w:rsidR="00A97475" w:rsidRPr="00A97475">
        <w:rPr>
          <w:rFonts w:ascii="Arial" w:hAnsi="Arial" w:cs="Arial"/>
          <w:b/>
          <w:bCs/>
          <w:iCs/>
          <w:sz w:val="24"/>
          <w:szCs w:val="24"/>
          <w:lang w:val="es-MX"/>
        </w:rPr>
        <w:t>-2020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smartTag w:uri="urn:schemas-microsoft-com:office:smarttags" w:element="PersonName">
        <w:smartTagPr>
          <w:attr w:name="ProductID" w:val="la Junta"/>
        </w:smartTagPr>
        <w:r w:rsidRPr="003E29BA">
          <w:rPr>
            <w:rFonts w:ascii="Arial" w:hAnsi="Arial" w:cs="Arial"/>
            <w:sz w:val="24"/>
          </w:rPr>
          <w:t>la Junta</w:t>
        </w:r>
      </w:smartTag>
      <w:r w:rsidRPr="003E29BA">
        <w:rPr>
          <w:rFonts w:ascii="Arial" w:hAnsi="Arial" w:cs="Arial"/>
          <w:sz w:val="24"/>
        </w:rPr>
        <w:t xml:space="preserve"> de Aclaraciones, pudiendo formular preguntas mediante escrito dirigido </w:t>
      </w:r>
      <w:r w:rsidR="00A97475" w:rsidRPr="00A97475">
        <w:rPr>
          <w:rFonts w:ascii="Arial" w:hAnsi="Arial" w:cs="Arial"/>
          <w:sz w:val="24"/>
        </w:rPr>
        <w:t xml:space="preserve">al Comité de Adquisiciones de </w:t>
      </w:r>
      <w:proofErr w:type="spellStart"/>
      <w:r w:rsidR="00A97475" w:rsidRPr="00A97475">
        <w:rPr>
          <w:rFonts w:ascii="Arial" w:hAnsi="Arial" w:cs="Arial"/>
          <w:sz w:val="24"/>
        </w:rPr>
        <w:t>Oficalía</w:t>
      </w:r>
      <w:proofErr w:type="spellEnd"/>
      <w:r w:rsidR="00A97475" w:rsidRPr="00A97475">
        <w:rPr>
          <w:rFonts w:ascii="Arial" w:hAnsi="Arial" w:cs="Arial"/>
          <w:sz w:val="24"/>
        </w:rPr>
        <w:t xml:space="preserve"> Mayor de Gobierno del Estado de Baja California</w:t>
      </w:r>
      <w:r w:rsidRPr="003E29BA">
        <w:rPr>
          <w:rFonts w:ascii="Arial" w:hAnsi="Arial" w:cs="Arial"/>
          <w:sz w:val="24"/>
        </w:rPr>
        <w:t>,</w:t>
      </w:r>
      <w:r>
        <w:rPr>
          <w:rFonts w:ascii="Arial" w:hAnsi="Arial" w:cs="Arial"/>
          <w:sz w:val="24"/>
        </w:rPr>
        <w:t xml:space="preserve"> y entregarlo en el domicilio ubicado en </w:t>
      </w:r>
      <w:r w:rsidR="00A97475" w:rsidRPr="00A97475">
        <w:rPr>
          <w:rFonts w:ascii="Arial" w:hAnsi="Arial" w:cs="Arial"/>
          <w:sz w:val="24"/>
        </w:rPr>
        <w:t xml:space="preserve">el tercer piso del edificio Poder Ejecutivo, ubicado en Calzada </w:t>
      </w:r>
      <w:r w:rsidR="00A97475" w:rsidRPr="00B950A4">
        <w:rPr>
          <w:rFonts w:ascii="Arial" w:hAnsi="Arial" w:cs="Arial"/>
          <w:sz w:val="24"/>
        </w:rPr>
        <w:t>Independencia No. 994, Centro Cívico, Mexicali, Baja California</w:t>
      </w:r>
      <w:r w:rsidRPr="00B950A4">
        <w:rPr>
          <w:rFonts w:ascii="Arial" w:hAnsi="Arial" w:cs="Arial"/>
          <w:sz w:val="24"/>
        </w:rPr>
        <w:t xml:space="preserve">, o a los siguientes </w:t>
      </w:r>
      <w:r w:rsidRPr="00B950A4">
        <w:rPr>
          <w:rFonts w:ascii="Arial" w:hAnsi="Arial" w:cs="Arial"/>
          <w:sz w:val="24"/>
          <w:szCs w:val="24"/>
        </w:rPr>
        <w:t xml:space="preserve">correos electrónicos </w:t>
      </w:r>
      <w:hyperlink r:id="rId8" w:history="1">
        <w:r w:rsidR="00B950A4" w:rsidRPr="00920443">
          <w:rPr>
            <w:rStyle w:val="Hipervnculo"/>
            <w:rFonts w:ascii="Arial" w:hAnsi="Arial" w:cs="Arial"/>
            <w:b/>
            <w:sz w:val="24"/>
            <w:szCs w:val="24"/>
          </w:rPr>
          <w:t>efonseca@baja.gob.mx</w:t>
        </w:r>
      </w:hyperlink>
      <w:r w:rsidR="00B50B1E">
        <w:rPr>
          <w:rFonts w:ascii="Arial" w:hAnsi="Arial" w:cs="Arial"/>
          <w:sz w:val="24"/>
          <w:szCs w:val="24"/>
        </w:rPr>
        <w:t xml:space="preserve"> con copia </w:t>
      </w:r>
      <w:r w:rsidR="00B50B1E" w:rsidRPr="009764DD">
        <w:rPr>
          <w:rFonts w:ascii="Arial" w:hAnsi="Arial" w:cs="Arial"/>
          <w:b/>
          <w:sz w:val="24"/>
          <w:szCs w:val="24"/>
        </w:rPr>
        <w:t>SIDURT</w:t>
      </w:r>
      <w:r w:rsidR="00B950A4" w:rsidRPr="00B950A4">
        <w:rPr>
          <w:rFonts w:ascii="Arial" w:hAnsi="Arial" w:cs="Arial"/>
          <w:sz w:val="24"/>
          <w:szCs w:val="24"/>
        </w:rPr>
        <w:t xml:space="preserve"> </w:t>
      </w:r>
      <w:hyperlink r:id="rId9" w:history="1">
        <w:r w:rsidR="00B950A4" w:rsidRPr="00920443">
          <w:rPr>
            <w:rStyle w:val="Hipervnculo"/>
            <w:rFonts w:ascii="Arial" w:hAnsi="Arial" w:cs="Arial"/>
            <w:b/>
            <w:sz w:val="24"/>
            <w:szCs w:val="24"/>
          </w:rPr>
          <w:t>mguerrero@baja.gob.mx</w:t>
        </w:r>
      </w:hyperlink>
      <w:r w:rsidR="00B950A4" w:rsidRPr="00B950A4">
        <w:rPr>
          <w:rFonts w:ascii="Arial" w:hAnsi="Arial" w:cs="Arial"/>
          <w:sz w:val="24"/>
          <w:szCs w:val="24"/>
        </w:rPr>
        <w:t xml:space="preserve"> </w:t>
      </w:r>
      <w:r w:rsidRPr="003E29BA">
        <w:rPr>
          <w:rFonts w:ascii="Arial" w:hAnsi="Arial" w:cs="Arial"/>
          <w:sz w:val="24"/>
          <w:szCs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D90E96" w:rsidRPr="003E29BA" w:rsidRDefault="00D90E96" w:rsidP="00D30A6E">
      <w:pPr>
        <w:pStyle w:val="3"/>
        <w:tabs>
          <w:tab w:val="left" w:pos="450"/>
        </w:tabs>
        <w:ind w:left="0" w:right="-72" w:firstLine="0"/>
        <w:rPr>
          <w:rFonts w:ascii="Arial" w:hAnsi="Arial" w:cs="Arial"/>
          <w:sz w:val="24"/>
        </w:rPr>
      </w:pPr>
      <w:r w:rsidRPr="003E29BA">
        <w:rPr>
          <w:rFonts w:ascii="Arial" w:hAnsi="Arial" w:cs="Arial"/>
          <w:sz w:val="24"/>
          <w:szCs w:val="24"/>
        </w:rPr>
        <w:t>Para la mejor conducción del acto se recomienda que l</w:t>
      </w:r>
      <w:r w:rsidR="00343942">
        <w:rPr>
          <w:rFonts w:ascii="Arial" w:hAnsi="Arial" w:cs="Arial"/>
          <w:sz w:val="24"/>
          <w:szCs w:val="24"/>
        </w:rPr>
        <w:t xml:space="preserve">os cuestionarios </w:t>
      </w:r>
      <w:r w:rsidR="00B950A4">
        <w:rPr>
          <w:rFonts w:ascii="Arial" w:hAnsi="Arial" w:cs="Arial"/>
          <w:sz w:val="24"/>
          <w:szCs w:val="24"/>
        </w:rPr>
        <w:t xml:space="preserve">sean enviados </w:t>
      </w:r>
      <w:r w:rsidR="00343942">
        <w:rPr>
          <w:rFonts w:ascii="Arial" w:hAnsi="Arial" w:cs="Arial"/>
          <w:sz w:val="24"/>
          <w:szCs w:val="24"/>
        </w:rPr>
        <w:t xml:space="preserve"> </w:t>
      </w:r>
      <w:r w:rsidR="00343942" w:rsidRPr="00920443">
        <w:rPr>
          <w:rFonts w:ascii="Arial" w:hAnsi="Arial" w:cs="Arial"/>
          <w:sz w:val="24"/>
          <w:szCs w:val="24"/>
        </w:rPr>
        <w:t xml:space="preserve">a </w:t>
      </w:r>
      <w:proofErr w:type="spellStart"/>
      <w:r w:rsidR="00343942" w:rsidRPr="00920443">
        <w:rPr>
          <w:rFonts w:ascii="Arial" w:hAnsi="Arial" w:cs="Arial"/>
          <w:sz w:val="24"/>
          <w:szCs w:val="24"/>
        </w:rPr>
        <w:t>mas</w:t>
      </w:r>
      <w:proofErr w:type="spellEnd"/>
      <w:r w:rsidR="00343942" w:rsidRPr="00920443">
        <w:rPr>
          <w:rFonts w:ascii="Arial" w:hAnsi="Arial" w:cs="Arial"/>
          <w:sz w:val="24"/>
          <w:szCs w:val="24"/>
        </w:rPr>
        <w:t xml:space="preserve"> tardar </w:t>
      </w:r>
      <w:r w:rsidR="00B950A4" w:rsidRPr="00920443">
        <w:rPr>
          <w:rFonts w:ascii="Arial" w:hAnsi="Arial" w:cs="Arial"/>
          <w:sz w:val="24"/>
          <w:szCs w:val="24"/>
        </w:rPr>
        <w:t xml:space="preserve">el </w:t>
      </w:r>
      <w:proofErr w:type="spellStart"/>
      <w:r w:rsidR="00B950A4" w:rsidRPr="00920443">
        <w:rPr>
          <w:rFonts w:ascii="Arial" w:hAnsi="Arial" w:cs="Arial"/>
          <w:sz w:val="24"/>
          <w:szCs w:val="24"/>
        </w:rPr>
        <w:t>dia</w:t>
      </w:r>
      <w:proofErr w:type="spellEnd"/>
      <w:r w:rsidR="00343942" w:rsidRPr="00920443">
        <w:rPr>
          <w:rFonts w:ascii="Arial" w:hAnsi="Arial" w:cs="Arial"/>
          <w:sz w:val="24"/>
          <w:szCs w:val="24"/>
        </w:rPr>
        <w:t xml:space="preserve"> </w:t>
      </w:r>
      <w:r w:rsidR="00765F02">
        <w:rPr>
          <w:rFonts w:ascii="Arial" w:hAnsi="Arial" w:cs="Arial"/>
          <w:b/>
          <w:sz w:val="24"/>
          <w:szCs w:val="24"/>
        </w:rPr>
        <w:t>09</w:t>
      </w:r>
      <w:r w:rsidR="00343942" w:rsidRPr="00920443">
        <w:rPr>
          <w:rFonts w:ascii="Arial" w:hAnsi="Arial" w:cs="Arial"/>
          <w:b/>
          <w:sz w:val="24"/>
          <w:szCs w:val="24"/>
        </w:rPr>
        <w:t xml:space="preserve"> de </w:t>
      </w:r>
      <w:r w:rsidR="00765F02">
        <w:rPr>
          <w:rFonts w:ascii="Arial" w:hAnsi="Arial" w:cs="Arial"/>
          <w:b/>
          <w:sz w:val="24"/>
          <w:szCs w:val="24"/>
        </w:rPr>
        <w:t>Noviembre de 2020 a las 13:0</w:t>
      </w:r>
      <w:r w:rsidR="00343942" w:rsidRPr="00920443">
        <w:rPr>
          <w:rFonts w:ascii="Arial" w:hAnsi="Arial" w:cs="Arial"/>
          <w:b/>
          <w:sz w:val="24"/>
          <w:szCs w:val="24"/>
        </w:rPr>
        <w:t>0 horas</w:t>
      </w:r>
      <w:r w:rsidR="00343942" w:rsidRPr="00920443">
        <w:rPr>
          <w:rFonts w:ascii="Arial" w:hAnsi="Arial" w:cs="Arial"/>
          <w:sz w:val="24"/>
        </w:rPr>
        <w:t>,</w:t>
      </w:r>
      <w:r w:rsidRPr="00920443">
        <w:rPr>
          <w:rFonts w:ascii="Arial" w:hAnsi="Arial" w:cs="Arial"/>
          <w:sz w:val="24"/>
        </w:rPr>
        <w:t xml:space="preserve"> la celebración del acto aclaratorio</w:t>
      </w:r>
      <w:r w:rsidR="00343942" w:rsidRPr="00920443">
        <w:rPr>
          <w:rFonts w:ascii="Arial" w:hAnsi="Arial" w:cs="Arial"/>
          <w:sz w:val="24"/>
        </w:rPr>
        <w:t xml:space="preserve"> </w:t>
      </w:r>
      <w:proofErr w:type="spellStart"/>
      <w:r w:rsidR="00343942" w:rsidRPr="00920443">
        <w:rPr>
          <w:rFonts w:ascii="Arial" w:hAnsi="Arial" w:cs="Arial"/>
          <w:sz w:val="24"/>
        </w:rPr>
        <w:t>esta</w:t>
      </w:r>
      <w:proofErr w:type="spellEnd"/>
      <w:r w:rsidRPr="00920443">
        <w:rPr>
          <w:rFonts w:ascii="Arial" w:hAnsi="Arial" w:cs="Arial"/>
          <w:sz w:val="24"/>
        </w:rPr>
        <w:t xml:space="preserve"> programado para el día </w:t>
      </w:r>
      <w:r w:rsidRPr="00920443">
        <w:rPr>
          <w:rFonts w:ascii="Arial" w:hAnsi="Arial" w:cs="Arial"/>
          <w:b/>
          <w:sz w:val="24"/>
        </w:rPr>
        <w:t xml:space="preserve"> </w:t>
      </w:r>
      <w:r w:rsidR="00765F02">
        <w:rPr>
          <w:rFonts w:ascii="Arial" w:hAnsi="Arial" w:cs="Arial"/>
          <w:b/>
          <w:sz w:val="24"/>
        </w:rPr>
        <w:t>11</w:t>
      </w:r>
      <w:r w:rsidR="00343942" w:rsidRPr="00920443">
        <w:rPr>
          <w:rFonts w:ascii="Arial" w:hAnsi="Arial" w:cs="Arial"/>
          <w:b/>
          <w:sz w:val="24"/>
        </w:rPr>
        <w:t xml:space="preserve"> de </w:t>
      </w:r>
      <w:r w:rsidR="00765F02">
        <w:rPr>
          <w:rFonts w:ascii="Arial" w:hAnsi="Arial" w:cs="Arial"/>
          <w:b/>
          <w:sz w:val="24"/>
        </w:rPr>
        <w:t>Noviembre</w:t>
      </w:r>
      <w:r w:rsidR="00343942" w:rsidRPr="00920443">
        <w:rPr>
          <w:rFonts w:ascii="Arial" w:hAnsi="Arial" w:cs="Arial"/>
          <w:b/>
          <w:sz w:val="24"/>
        </w:rPr>
        <w:t xml:space="preserve"> de 2020</w:t>
      </w:r>
      <w:r w:rsidRPr="00920443">
        <w:rPr>
          <w:rFonts w:ascii="Arial" w:hAnsi="Arial" w:cs="Arial"/>
          <w:b/>
          <w:sz w:val="24"/>
        </w:rPr>
        <w:t xml:space="preserve"> a las </w:t>
      </w:r>
      <w:r w:rsidR="00531730">
        <w:rPr>
          <w:rFonts w:ascii="Arial" w:hAnsi="Arial" w:cs="Arial"/>
          <w:b/>
          <w:sz w:val="24"/>
        </w:rPr>
        <w:t>08:3</w:t>
      </w:r>
      <w:r w:rsidR="00343942" w:rsidRPr="00920443">
        <w:rPr>
          <w:rFonts w:ascii="Arial" w:hAnsi="Arial" w:cs="Arial"/>
          <w:b/>
          <w:sz w:val="24"/>
        </w:rPr>
        <w:t>0</w:t>
      </w:r>
      <w:r w:rsidRPr="00920443">
        <w:rPr>
          <w:rFonts w:ascii="Arial" w:hAnsi="Arial" w:cs="Arial"/>
          <w:b/>
          <w:sz w:val="24"/>
        </w:rPr>
        <w:t xml:space="preserve"> horas </w:t>
      </w:r>
      <w:r w:rsidRPr="00920443">
        <w:rPr>
          <w:rFonts w:ascii="Arial" w:hAnsi="Arial" w:cs="Arial"/>
          <w:sz w:val="24"/>
        </w:rPr>
        <w:t>en sala de juntas de</w:t>
      </w:r>
      <w:r w:rsidR="00892680" w:rsidRPr="00920443">
        <w:rPr>
          <w:rFonts w:ascii="Arial" w:hAnsi="Arial" w:cs="Arial"/>
          <w:sz w:val="24"/>
        </w:rPr>
        <w:t xml:space="preserve"> la Dirección de Adquisiciones de </w:t>
      </w:r>
      <w:proofErr w:type="spellStart"/>
      <w:r w:rsidR="00892680" w:rsidRPr="00920443">
        <w:rPr>
          <w:rFonts w:ascii="Arial" w:hAnsi="Arial" w:cs="Arial"/>
          <w:sz w:val="24"/>
        </w:rPr>
        <w:t>Oficialia</w:t>
      </w:r>
      <w:proofErr w:type="spellEnd"/>
      <w:r w:rsidR="00892680" w:rsidRPr="00920443">
        <w:rPr>
          <w:rFonts w:ascii="Arial" w:hAnsi="Arial" w:cs="Arial"/>
          <w:sz w:val="24"/>
        </w:rPr>
        <w:t xml:space="preserve"> Mayor</w:t>
      </w:r>
      <w:r w:rsidRPr="00920443">
        <w:rPr>
          <w:rFonts w:ascii="Arial" w:hAnsi="Arial" w:cs="Arial"/>
          <w:sz w:val="24"/>
          <w:szCs w:val="24"/>
          <w:lang w:val="es-MX"/>
        </w:rPr>
        <w:t xml:space="preserve"> ubicada en</w:t>
      </w:r>
      <w:r w:rsidRPr="00920443">
        <w:rPr>
          <w:rFonts w:ascii="Arial" w:hAnsi="Arial" w:cs="Arial"/>
          <w:b/>
          <w:bCs/>
          <w:sz w:val="24"/>
          <w:szCs w:val="24"/>
          <w:lang w:val="es-MX"/>
        </w:rPr>
        <w:t xml:space="preserve"> </w:t>
      </w:r>
      <w:r w:rsidR="00892680" w:rsidRPr="00920443">
        <w:rPr>
          <w:rFonts w:ascii="Arial" w:hAnsi="Arial" w:cs="Arial"/>
          <w:bCs/>
          <w:sz w:val="24"/>
          <w:szCs w:val="24"/>
          <w:lang w:val="es-MX"/>
        </w:rPr>
        <w:t>el tercer piso del edificio Poder Ejecutivo, ubicado en Calzada Independencia No. 994, Centro Cívico, Mexicali, Baja California</w:t>
      </w:r>
      <w:r w:rsidRPr="00920443">
        <w:rPr>
          <w:rFonts w:ascii="Arial" w:hAnsi="Arial" w:cs="Arial"/>
          <w:sz w:val="24"/>
        </w:rPr>
        <w:t>.</w:t>
      </w:r>
    </w:p>
    <w:p w:rsidR="00D90E96" w:rsidRPr="003E29BA"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r w:rsidR="00892680" w:rsidRPr="00892680">
        <w:rPr>
          <w:rFonts w:ascii="Arial" w:hAnsi="Arial" w:cs="Arial"/>
          <w:sz w:val="24"/>
        </w:rPr>
        <w:t xml:space="preserve">Dirección de Adquisiciones de </w:t>
      </w:r>
      <w:proofErr w:type="spellStart"/>
      <w:r w:rsidR="00892680" w:rsidRPr="00892680">
        <w:rPr>
          <w:rFonts w:ascii="Arial" w:hAnsi="Arial" w:cs="Arial"/>
          <w:sz w:val="24"/>
        </w:rPr>
        <w:t>Oficialia</w:t>
      </w:r>
      <w:proofErr w:type="spellEnd"/>
      <w:r w:rsidR="00892680" w:rsidRPr="00892680">
        <w:rPr>
          <w:rFonts w:ascii="Arial" w:hAnsi="Arial" w:cs="Arial"/>
          <w:sz w:val="24"/>
        </w:rPr>
        <w:t xml:space="preserve"> Mayor</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w:t>
      </w:r>
      <w:r w:rsidRPr="00920443">
        <w:rPr>
          <w:rFonts w:ascii="Arial" w:hAnsi="Arial" w:cs="Arial"/>
          <w:sz w:val="24"/>
        </w:rPr>
        <w:t xml:space="preserve">presentadas </w:t>
      </w:r>
      <w:r w:rsidR="009C3CC4" w:rsidRPr="00920443">
        <w:rPr>
          <w:rFonts w:ascii="Arial" w:hAnsi="Arial" w:cs="Arial"/>
          <w:sz w:val="24"/>
        </w:rPr>
        <w:t xml:space="preserve">por los licitantes, </w:t>
      </w:r>
      <w:r w:rsidRPr="00920443">
        <w:rPr>
          <w:rFonts w:ascii="Arial" w:hAnsi="Arial" w:cs="Arial"/>
          <w:sz w:val="24"/>
        </w:rPr>
        <w:t>conforme a lo indicado en el artículo 31 de “</w:t>
      </w:r>
      <w:smartTag w:uri="urn:schemas-microsoft-com:office:smarttags" w:element="PersonName">
        <w:smartTagPr>
          <w:attr w:name="ProductID" w:val="la Ley"/>
        </w:smartTagPr>
        <w:r w:rsidRPr="00920443">
          <w:rPr>
            <w:rFonts w:ascii="Arial" w:hAnsi="Arial" w:cs="Arial"/>
            <w:sz w:val="24"/>
          </w:rPr>
          <w:t>La Ley</w:t>
        </w:r>
      </w:smartTag>
      <w:r w:rsidRPr="00920443">
        <w:rPr>
          <w:rFonts w:ascii="Arial" w:hAnsi="Arial" w:cs="Arial"/>
          <w:sz w:val="24"/>
        </w:rPr>
        <w:t xml:space="preserve">” el día </w:t>
      </w:r>
      <w:r w:rsidR="00765F02">
        <w:rPr>
          <w:rFonts w:ascii="Arial" w:hAnsi="Arial" w:cs="Arial"/>
          <w:b/>
          <w:sz w:val="24"/>
        </w:rPr>
        <w:t>17</w:t>
      </w:r>
      <w:r w:rsidR="005C7895" w:rsidRPr="00920443">
        <w:rPr>
          <w:rFonts w:ascii="Arial" w:hAnsi="Arial" w:cs="Arial"/>
          <w:b/>
          <w:sz w:val="24"/>
        </w:rPr>
        <w:t xml:space="preserve"> de </w:t>
      </w:r>
      <w:r w:rsidR="00765F02">
        <w:rPr>
          <w:rFonts w:ascii="Arial" w:hAnsi="Arial" w:cs="Arial"/>
          <w:b/>
          <w:sz w:val="24"/>
        </w:rPr>
        <w:t>Noviembre</w:t>
      </w:r>
      <w:r w:rsidR="00531730">
        <w:rPr>
          <w:rFonts w:ascii="Arial" w:hAnsi="Arial" w:cs="Arial"/>
          <w:b/>
          <w:sz w:val="24"/>
        </w:rPr>
        <w:t xml:space="preserve"> </w:t>
      </w:r>
      <w:r w:rsidR="005C7895" w:rsidRPr="00920443">
        <w:rPr>
          <w:rFonts w:ascii="Arial" w:hAnsi="Arial" w:cs="Arial"/>
          <w:b/>
          <w:sz w:val="24"/>
        </w:rPr>
        <w:t>de 2020</w:t>
      </w:r>
      <w:r w:rsidRPr="00920443">
        <w:rPr>
          <w:rFonts w:ascii="Arial" w:hAnsi="Arial" w:cs="Arial"/>
          <w:b/>
          <w:sz w:val="24"/>
        </w:rPr>
        <w:t xml:space="preserve"> a las </w:t>
      </w:r>
      <w:r w:rsidR="00765F02">
        <w:rPr>
          <w:rFonts w:ascii="Arial" w:hAnsi="Arial" w:cs="Arial"/>
          <w:b/>
          <w:sz w:val="24"/>
        </w:rPr>
        <w:t>12</w:t>
      </w:r>
      <w:r w:rsidR="00531730">
        <w:rPr>
          <w:rFonts w:ascii="Arial" w:hAnsi="Arial" w:cs="Arial"/>
          <w:b/>
          <w:sz w:val="24"/>
        </w:rPr>
        <w:t>:0</w:t>
      </w:r>
      <w:r w:rsidR="005C7895" w:rsidRPr="00920443">
        <w:rPr>
          <w:rFonts w:ascii="Arial" w:hAnsi="Arial" w:cs="Arial"/>
          <w:b/>
          <w:sz w:val="24"/>
        </w:rPr>
        <w:t>0</w:t>
      </w:r>
      <w:r w:rsidRPr="00920443">
        <w:rPr>
          <w:rFonts w:ascii="Arial" w:hAnsi="Arial" w:cs="Arial"/>
          <w:b/>
          <w:sz w:val="24"/>
        </w:rPr>
        <w:t xml:space="preserve"> horas </w:t>
      </w:r>
      <w:r w:rsidRPr="00920443">
        <w:rPr>
          <w:rFonts w:ascii="Arial" w:hAnsi="Arial" w:cs="Arial"/>
          <w:sz w:val="24"/>
        </w:rPr>
        <w:t xml:space="preserve">en sala de juntas de </w:t>
      </w:r>
      <w:r w:rsidR="005C7895" w:rsidRPr="00920443">
        <w:rPr>
          <w:rFonts w:ascii="Arial" w:hAnsi="Arial" w:cs="Arial"/>
          <w:sz w:val="24"/>
        </w:rPr>
        <w:t xml:space="preserve">la </w:t>
      </w:r>
      <w:proofErr w:type="spellStart"/>
      <w:r w:rsidR="005C7895" w:rsidRPr="00920443">
        <w:rPr>
          <w:rFonts w:ascii="Arial" w:hAnsi="Arial" w:cs="Arial"/>
          <w:sz w:val="24"/>
        </w:rPr>
        <w:t>Direccion</w:t>
      </w:r>
      <w:proofErr w:type="spellEnd"/>
      <w:r w:rsidR="005C7895" w:rsidRPr="00920443">
        <w:rPr>
          <w:rFonts w:ascii="Arial" w:hAnsi="Arial" w:cs="Arial"/>
          <w:sz w:val="24"/>
        </w:rPr>
        <w:t xml:space="preserve"> de Adquisiciones de </w:t>
      </w:r>
      <w:proofErr w:type="spellStart"/>
      <w:r w:rsidR="005C7895" w:rsidRPr="00920443">
        <w:rPr>
          <w:rFonts w:ascii="Arial" w:hAnsi="Arial" w:cs="Arial"/>
          <w:sz w:val="24"/>
        </w:rPr>
        <w:t>Oficialia</w:t>
      </w:r>
      <w:proofErr w:type="spellEnd"/>
      <w:r w:rsidR="005C7895" w:rsidRPr="00920443">
        <w:rPr>
          <w:rFonts w:ascii="Arial" w:hAnsi="Arial" w:cs="Arial"/>
          <w:sz w:val="24"/>
        </w:rPr>
        <w:t xml:space="preserve"> Mayor</w:t>
      </w:r>
      <w:r w:rsidRPr="00920443">
        <w:rPr>
          <w:rFonts w:ascii="Arial" w:hAnsi="Arial" w:cs="Arial"/>
          <w:sz w:val="24"/>
          <w:szCs w:val="24"/>
          <w:lang w:val="es-MX"/>
        </w:rPr>
        <w:t xml:space="preserve"> ubicada en</w:t>
      </w:r>
      <w:r w:rsidR="00D53604" w:rsidRPr="00920443">
        <w:rPr>
          <w:rFonts w:ascii="Arial" w:hAnsi="Arial" w:cs="Arial"/>
          <w:sz w:val="24"/>
          <w:szCs w:val="24"/>
          <w:lang w:val="es-MX"/>
        </w:rPr>
        <w:t xml:space="preserve"> el</w:t>
      </w:r>
      <w:r w:rsidRPr="00920443">
        <w:rPr>
          <w:rFonts w:ascii="Arial" w:hAnsi="Arial" w:cs="Arial"/>
          <w:b/>
          <w:bCs/>
          <w:sz w:val="24"/>
          <w:szCs w:val="24"/>
          <w:lang w:val="es-MX"/>
        </w:rPr>
        <w:t xml:space="preserve"> </w:t>
      </w:r>
      <w:r w:rsidR="005C7895" w:rsidRPr="00920443">
        <w:rPr>
          <w:rFonts w:ascii="Arial" w:hAnsi="Arial" w:cs="Arial"/>
          <w:bCs/>
          <w:sz w:val="24"/>
          <w:szCs w:val="24"/>
          <w:lang w:val="es-MX"/>
        </w:rPr>
        <w:t>tercer piso del edificio Poder Ejecutivo, ubicado en Calzada Independencia No. 994, Centro Cívico, Mexicali, Baja California</w:t>
      </w:r>
      <w:r w:rsidRPr="00920443">
        <w:rPr>
          <w:rFonts w:ascii="Arial" w:hAnsi="Arial" w:cs="Arial"/>
          <w:sz w:val="24"/>
        </w:rPr>
        <w:t xml:space="preserve">, </w:t>
      </w:r>
      <w:r w:rsidRPr="00920443">
        <w:rPr>
          <w:rFonts w:ascii="Arial" w:hAnsi="Arial" w:cs="Arial"/>
          <w:bCs/>
          <w:sz w:val="24"/>
        </w:rPr>
        <w:t>o enviarlas por servicio postal</w:t>
      </w:r>
      <w:r w:rsidRPr="003E29BA">
        <w:rPr>
          <w:rFonts w:ascii="Arial" w:hAnsi="Arial" w:cs="Arial"/>
          <w:bCs/>
          <w:sz w:val="24"/>
        </w:rPr>
        <w:t xml:space="preserve">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w:t>
      </w:r>
      <w:r w:rsidRPr="00920443">
        <w:rPr>
          <w:rFonts w:ascii="Arial" w:hAnsi="Arial" w:cs="Arial"/>
          <w:sz w:val="24"/>
          <w:szCs w:val="24"/>
        </w:rPr>
        <w:t xml:space="preserve">La convocante” realizará el acto de presentación y apertura de proposiciones en su primera etapa </w:t>
      </w:r>
      <w:r w:rsidRPr="00920443">
        <w:rPr>
          <w:rFonts w:ascii="Arial" w:hAnsi="Arial" w:cs="Arial"/>
          <w:bCs/>
          <w:sz w:val="24"/>
        </w:rPr>
        <w:t>a las</w:t>
      </w:r>
      <w:r w:rsidRPr="00920443">
        <w:rPr>
          <w:rFonts w:ascii="Arial" w:hAnsi="Arial" w:cs="Arial"/>
          <w:b/>
          <w:sz w:val="24"/>
        </w:rPr>
        <w:t xml:space="preserve"> </w:t>
      </w:r>
      <w:r w:rsidR="00AF7A44">
        <w:rPr>
          <w:rFonts w:ascii="Arial" w:hAnsi="Arial" w:cs="Arial"/>
          <w:b/>
          <w:sz w:val="24"/>
        </w:rPr>
        <w:t>12</w:t>
      </w:r>
      <w:r w:rsidR="0038731C">
        <w:rPr>
          <w:rFonts w:ascii="Arial" w:hAnsi="Arial" w:cs="Arial"/>
          <w:b/>
          <w:sz w:val="24"/>
        </w:rPr>
        <w:t>:0</w:t>
      </w:r>
      <w:r w:rsidR="005C7895" w:rsidRPr="00920443">
        <w:rPr>
          <w:rFonts w:ascii="Arial" w:hAnsi="Arial" w:cs="Arial"/>
          <w:b/>
          <w:sz w:val="24"/>
        </w:rPr>
        <w:t>0</w:t>
      </w:r>
      <w:r w:rsidRPr="00920443">
        <w:rPr>
          <w:rFonts w:ascii="Arial" w:hAnsi="Arial" w:cs="Arial"/>
          <w:b/>
          <w:sz w:val="24"/>
        </w:rPr>
        <w:t xml:space="preserve"> horas del día </w:t>
      </w:r>
      <w:r w:rsidR="00AF7A44">
        <w:rPr>
          <w:rFonts w:ascii="Arial" w:hAnsi="Arial" w:cs="Arial"/>
          <w:b/>
          <w:sz w:val="24"/>
        </w:rPr>
        <w:t>17</w:t>
      </w:r>
      <w:r w:rsidR="00D53604" w:rsidRPr="00920443">
        <w:rPr>
          <w:rFonts w:ascii="Arial" w:hAnsi="Arial" w:cs="Arial"/>
          <w:b/>
          <w:sz w:val="24"/>
        </w:rPr>
        <w:t xml:space="preserve"> de </w:t>
      </w:r>
      <w:r w:rsidR="00AF7A44">
        <w:rPr>
          <w:rFonts w:ascii="Arial" w:hAnsi="Arial" w:cs="Arial"/>
          <w:b/>
          <w:sz w:val="24"/>
        </w:rPr>
        <w:t>Noviembre</w:t>
      </w:r>
      <w:r w:rsidRPr="00920443">
        <w:rPr>
          <w:rFonts w:ascii="Arial" w:hAnsi="Arial" w:cs="Arial"/>
          <w:b/>
          <w:sz w:val="24"/>
        </w:rPr>
        <w:t xml:space="preserve"> de </w:t>
      </w:r>
      <w:proofErr w:type="spellStart"/>
      <w:r w:rsidRPr="00920443">
        <w:rPr>
          <w:rFonts w:ascii="Arial" w:hAnsi="Arial" w:cs="Arial"/>
          <w:b/>
          <w:sz w:val="24"/>
        </w:rPr>
        <w:t>de</w:t>
      </w:r>
      <w:proofErr w:type="spellEnd"/>
      <w:r w:rsidR="00D53604" w:rsidRPr="00920443">
        <w:rPr>
          <w:rFonts w:ascii="Arial" w:hAnsi="Arial" w:cs="Arial"/>
          <w:b/>
          <w:sz w:val="24"/>
        </w:rPr>
        <w:t xml:space="preserve"> 2020</w:t>
      </w:r>
      <w:r w:rsidRPr="00920443">
        <w:rPr>
          <w:rFonts w:ascii="Arial" w:hAnsi="Arial" w:cs="Arial"/>
          <w:b/>
          <w:sz w:val="24"/>
        </w:rPr>
        <w:t xml:space="preserve"> </w:t>
      </w:r>
      <w:r w:rsidR="00D53604" w:rsidRPr="00920443">
        <w:rPr>
          <w:rFonts w:ascii="Arial" w:hAnsi="Arial" w:cs="Arial"/>
          <w:sz w:val="24"/>
        </w:rPr>
        <w:t xml:space="preserve">en la Sala de Juntas de la dirección de Adquisiciones de </w:t>
      </w:r>
      <w:proofErr w:type="spellStart"/>
      <w:r w:rsidR="00D53604" w:rsidRPr="00920443">
        <w:rPr>
          <w:rFonts w:ascii="Arial" w:hAnsi="Arial" w:cs="Arial"/>
          <w:sz w:val="24"/>
        </w:rPr>
        <w:t>Oficialia</w:t>
      </w:r>
      <w:proofErr w:type="spellEnd"/>
      <w:r w:rsidR="00D53604" w:rsidRPr="00920443">
        <w:rPr>
          <w:rFonts w:ascii="Arial" w:hAnsi="Arial" w:cs="Arial"/>
          <w:sz w:val="24"/>
        </w:rPr>
        <w:t xml:space="preserve"> Mayor </w:t>
      </w:r>
      <w:r w:rsidRPr="00920443">
        <w:rPr>
          <w:rFonts w:ascii="Arial" w:hAnsi="Arial" w:cs="Arial"/>
          <w:sz w:val="24"/>
        </w:rPr>
        <w:t xml:space="preserve">en el domicilio </w:t>
      </w:r>
      <w:r w:rsidR="00920443">
        <w:rPr>
          <w:rFonts w:ascii="Arial" w:hAnsi="Arial" w:cs="Arial"/>
          <w:b/>
          <w:bCs/>
          <w:sz w:val="24"/>
          <w:szCs w:val="24"/>
          <w:lang w:val="es-MX"/>
        </w:rPr>
        <w:t xml:space="preserve">ubicado en </w:t>
      </w:r>
      <w:r w:rsidR="00D53604" w:rsidRPr="00920443">
        <w:rPr>
          <w:rFonts w:ascii="Arial" w:hAnsi="Arial" w:cs="Arial"/>
          <w:b/>
          <w:bCs/>
          <w:sz w:val="24"/>
          <w:szCs w:val="24"/>
          <w:lang w:val="es-MX"/>
        </w:rPr>
        <w:t xml:space="preserve">el tercer piso del edificio Poder Ejecutivo, ubicado en Calzada Independencia No. 994, Centro Cívico, Mexicali, Baja California </w:t>
      </w:r>
      <w:r w:rsidRPr="00920443">
        <w:rPr>
          <w:rFonts w:ascii="Arial" w:hAnsi="Arial" w:cs="Arial"/>
          <w:sz w:val="24"/>
          <w:szCs w:val="24"/>
        </w:rPr>
        <w:t>en el que los licitantes presentes entregarán en sobre</w:t>
      </w:r>
      <w:r w:rsidRPr="003E29BA">
        <w:rPr>
          <w:rFonts w:ascii="Arial" w:hAnsi="Arial" w:cs="Arial"/>
          <w:sz w:val="24"/>
          <w:szCs w:val="24"/>
        </w:rPr>
        <w:t xml:space="preserv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D53604">
        <w:rPr>
          <w:rFonts w:ascii="Arial" w:hAnsi="Arial" w:cs="Arial"/>
          <w:sz w:val="24"/>
        </w:rPr>
        <w:t xml:space="preserve">la </w:t>
      </w:r>
      <w:proofErr w:type="spellStart"/>
      <w:r w:rsidR="00D53604">
        <w:rPr>
          <w:rFonts w:ascii="Arial" w:hAnsi="Arial" w:cs="Arial"/>
          <w:sz w:val="24"/>
        </w:rPr>
        <w:t>Direccion</w:t>
      </w:r>
      <w:proofErr w:type="spellEnd"/>
      <w:r w:rsidR="00D53604">
        <w:rPr>
          <w:rFonts w:ascii="Arial" w:hAnsi="Arial" w:cs="Arial"/>
          <w:sz w:val="24"/>
        </w:rPr>
        <w:t xml:space="preserve"> de Adquisiciones de </w:t>
      </w:r>
      <w:proofErr w:type="spellStart"/>
      <w:r w:rsidR="00D53604">
        <w:rPr>
          <w:rFonts w:ascii="Arial" w:hAnsi="Arial" w:cs="Arial"/>
          <w:sz w:val="24"/>
        </w:rPr>
        <w:t>Oficialia</w:t>
      </w:r>
      <w:proofErr w:type="spellEnd"/>
      <w:r w:rsidR="00D53604">
        <w:rPr>
          <w:rFonts w:ascii="Arial" w:hAnsi="Arial" w:cs="Arial"/>
          <w:sz w:val="24"/>
        </w:rPr>
        <w:t xml:space="preserve"> Mayor</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r w:rsidRPr="00920443">
        <w:rPr>
          <w:rFonts w:ascii="Arial" w:hAnsi="Arial" w:cs="Arial"/>
          <w:szCs w:val="24"/>
        </w:rPr>
        <w:t xml:space="preserve">El acto de presentación y apertura de proposiciones segunda etapa tendrá verificativo </w:t>
      </w:r>
      <w:r w:rsidRPr="00920443">
        <w:rPr>
          <w:rFonts w:ascii="Arial" w:hAnsi="Arial" w:cs="Arial"/>
          <w:bCs/>
        </w:rPr>
        <w:t>a las</w:t>
      </w:r>
      <w:r w:rsidRPr="00920443">
        <w:rPr>
          <w:rFonts w:ascii="Arial" w:hAnsi="Arial" w:cs="Arial"/>
          <w:b/>
        </w:rPr>
        <w:t xml:space="preserve"> </w:t>
      </w:r>
      <w:r w:rsidR="00467BC6">
        <w:rPr>
          <w:rFonts w:ascii="Arial" w:hAnsi="Arial" w:cs="Arial"/>
          <w:b/>
        </w:rPr>
        <w:t>14:3</w:t>
      </w:r>
      <w:r w:rsidR="00D53604" w:rsidRPr="00920443">
        <w:rPr>
          <w:rFonts w:ascii="Arial" w:hAnsi="Arial" w:cs="Arial"/>
          <w:b/>
        </w:rPr>
        <w:t>0</w:t>
      </w:r>
      <w:r w:rsidRPr="00920443">
        <w:rPr>
          <w:rFonts w:ascii="Arial" w:hAnsi="Arial" w:cs="Arial"/>
          <w:b/>
        </w:rPr>
        <w:t xml:space="preserve"> horas del día </w:t>
      </w:r>
      <w:r w:rsidR="00467BC6">
        <w:rPr>
          <w:rFonts w:ascii="Arial" w:hAnsi="Arial" w:cs="Arial"/>
          <w:b/>
        </w:rPr>
        <w:t>19</w:t>
      </w:r>
      <w:r w:rsidRPr="00920443">
        <w:rPr>
          <w:rFonts w:ascii="Arial" w:hAnsi="Arial" w:cs="Arial"/>
          <w:b/>
        </w:rPr>
        <w:t xml:space="preserve"> de</w:t>
      </w:r>
      <w:r w:rsidR="00D53604" w:rsidRPr="00920443">
        <w:rPr>
          <w:rFonts w:ascii="Arial" w:hAnsi="Arial" w:cs="Arial"/>
          <w:b/>
        </w:rPr>
        <w:t xml:space="preserve"> </w:t>
      </w:r>
      <w:r w:rsidR="00A7080B">
        <w:rPr>
          <w:rFonts w:ascii="Arial" w:hAnsi="Arial" w:cs="Arial"/>
          <w:b/>
        </w:rPr>
        <w:t>Noviembre</w:t>
      </w:r>
      <w:r w:rsidRPr="00920443">
        <w:rPr>
          <w:rFonts w:ascii="Arial" w:hAnsi="Arial" w:cs="Arial"/>
          <w:b/>
        </w:rPr>
        <w:t xml:space="preserve"> de </w:t>
      </w:r>
      <w:r w:rsidR="00D53604" w:rsidRPr="00920443">
        <w:rPr>
          <w:rFonts w:ascii="Arial" w:hAnsi="Arial" w:cs="Arial"/>
          <w:b/>
        </w:rPr>
        <w:t>2020</w:t>
      </w:r>
      <w:r w:rsidRPr="00920443">
        <w:rPr>
          <w:rFonts w:ascii="Arial" w:hAnsi="Arial" w:cs="Arial"/>
          <w:b/>
        </w:rPr>
        <w:t xml:space="preserve"> </w:t>
      </w:r>
      <w:r w:rsidRPr="00920443">
        <w:rPr>
          <w:rFonts w:ascii="Arial" w:hAnsi="Arial" w:cs="Arial"/>
        </w:rPr>
        <w:t xml:space="preserve">en la Sala de Juntas de </w:t>
      </w:r>
      <w:r w:rsidR="00D53604" w:rsidRPr="00920443">
        <w:rPr>
          <w:rFonts w:ascii="Arial" w:hAnsi="Arial" w:cs="Arial"/>
        </w:rPr>
        <w:t xml:space="preserve">la </w:t>
      </w:r>
      <w:proofErr w:type="spellStart"/>
      <w:r w:rsidR="00D53604" w:rsidRPr="00920443">
        <w:rPr>
          <w:rFonts w:ascii="Arial" w:hAnsi="Arial" w:cs="Arial"/>
        </w:rPr>
        <w:t>Direccion</w:t>
      </w:r>
      <w:proofErr w:type="spellEnd"/>
      <w:r w:rsidR="00D53604" w:rsidRPr="00920443">
        <w:rPr>
          <w:rFonts w:ascii="Arial" w:hAnsi="Arial" w:cs="Arial"/>
        </w:rPr>
        <w:t xml:space="preserve"> de Adquisiciones de </w:t>
      </w:r>
      <w:proofErr w:type="spellStart"/>
      <w:r w:rsidR="00D53604" w:rsidRPr="00920443">
        <w:rPr>
          <w:rFonts w:ascii="Arial" w:hAnsi="Arial" w:cs="Arial"/>
        </w:rPr>
        <w:t>Oficialia</w:t>
      </w:r>
      <w:proofErr w:type="spellEnd"/>
      <w:r w:rsidR="00D53604" w:rsidRPr="00920443">
        <w:rPr>
          <w:rFonts w:ascii="Arial" w:hAnsi="Arial" w:cs="Arial"/>
        </w:rPr>
        <w:t xml:space="preserve"> Mayor</w:t>
      </w:r>
      <w:r w:rsidRPr="00920443">
        <w:rPr>
          <w:rFonts w:ascii="Arial" w:hAnsi="Arial" w:cs="Arial"/>
        </w:rPr>
        <w:t xml:space="preserve"> en el domicilio </w:t>
      </w:r>
      <w:r w:rsidRPr="00920443">
        <w:rPr>
          <w:rFonts w:ascii="Arial" w:hAnsi="Arial" w:cs="Arial"/>
          <w:b/>
          <w:bCs/>
          <w:szCs w:val="24"/>
          <w:lang w:val="es-MX"/>
        </w:rPr>
        <w:t xml:space="preserve">ubicado en </w:t>
      </w:r>
      <w:proofErr w:type="spellStart"/>
      <w:r w:rsidR="00D53604" w:rsidRPr="00920443">
        <w:rPr>
          <w:rFonts w:ascii="Arial" w:hAnsi="Arial" w:cs="Arial"/>
          <w:b/>
          <w:bCs/>
          <w:szCs w:val="24"/>
          <w:lang w:val="es-MX"/>
        </w:rPr>
        <w:t>en</w:t>
      </w:r>
      <w:proofErr w:type="spellEnd"/>
      <w:r w:rsidR="00D53604" w:rsidRPr="00920443">
        <w:rPr>
          <w:rFonts w:ascii="Arial" w:hAnsi="Arial" w:cs="Arial"/>
          <w:b/>
          <w:bCs/>
          <w:szCs w:val="24"/>
          <w:lang w:val="es-MX"/>
        </w:rPr>
        <w:t xml:space="preserve"> el tercer piso del edificio Poder Ejecutivo, ubicado en Calzada Independencia No. 994, Centro Cívico, Mexicali, Baja California</w:t>
      </w:r>
      <w:r w:rsidRPr="00920443">
        <w:rPr>
          <w:rFonts w:ascii="Arial" w:hAnsi="Arial" w:cs="Arial"/>
          <w:b/>
          <w:bCs/>
          <w:szCs w:val="24"/>
          <w:lang w:val="es-MX"/>
        </w:rPr>
        <w:t xml:space="preserve">. </w:t>
      </w:r>
      <w:r w:rsidRPr="00920443">
        <w:rPr>
          <w:rFonts w:ascii="Arial" w:hAnsi="Arial" w:cs="Arial"/>
          <w:szCs w:val="24"/>
        </w:rPr>
        <w:t>Una vez conocido el resultado técnico, se procederá a la apertura de las propuestas</w:t>
      </w:r>
      <w:r w:rsidRPr="003E29BA">
        <w:rPr>
          <w:rFonts w:ascii="Arial" w:hAnsi="Arial" w:cs="Arial"/>
          <w:szCs w:val="24"/>
        </w:rPr>
        <w:t xml:space="preserve">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proofErr w:type="spellStart"/>
      <w:r w:rsidR="00D53604" w:rsidRPr="00D53604">
        <w:rPr>
          <w:rFonts w:ascii="Arial" w:hAnsi="Arial" w:cs="Arial"/>
          <w:sz w:val="24"/>
        </w:rPr>
        <w:t>Direccion</w:t>
      </w:r>
      <w:proofErr w:type="spellEnd"/>
      <w:r w:rsidR="00D53604" w:rsidRPr="00D53604">
        <w:rPr>
          <w:rFonts w:ascii="Arial" w:hAnsi="Arial" w:cs="Arial"/>
          <w:sz w:val="24"/>
        </w:rPr>
        <w:t xml:space="preserve"> de Adquisiciones de </w:t>
      </w:r>
      <w:proofErr w:type="spellStart"/>
      <w:r w:rsidR="00D53604" w:rsidRPr="00D53604">
        <w:rPr>
          <w:rFonts w:ascii="Arial" w:hAnsi="Arial" w:cs="Arial"/>
          <w:sz w:val="24"/>
        </w:rPr>
        <w:t>Oficialia</w:t>
      </w:r>
      <w:proofErr w:type="spellEnd"/>
      <w:r w:rsidR="00D53604" w:rsidRPr="00D53604">
        <w:rPr>
          <w:rFonts w:ascii="Arial" w:hAnsi="Arial" w:cs="Arial"/>
          <w:sz w:val="24"/>
        </w:rPr>
        <w:t xml:space="preserve"> Mayor en el domicilio</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D53604" w:rsidRDefault="00D90E96" w:rsidP="00D30A6E">
      <w:pPr>
        <w:pStyle w:val="3"/>
        <w:ind w:left="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w:t>
      </w:r>
      <w:r w:rsidRPr="00D53604">
        <w:rPr>
          <w:rFonts w:ascii="Arial" w:hAnsi="Arial" w:cs="Arial"/>
          <w:sz w:val="24"/>
        </w:rPr>
        <w:t>dictamen a que alude el artículo 33 de “</w:t>
      </w:r>
      <w:smartTag w:uri="urn:schemas-microsoft-com:office:smarttags" w:element="PersonName">
        <w:smartTagPr>
          <w:attr w:name="ProductID" w:val="la Ley"/>
        </w:smartTagPr>
        <w:r w:rsidRPr="00D53604">
          <w:rPr>
            <w:rFonts w:ascii="Arial" w:hAnsi="Arial" w:cs="Arial"/>
            <w:sz w:val="24"/>
          </w:rPr>
          <w:t>La Ley</w:t>
        </w:r>
      </w:smartTag>
      <w:r w:rsidRPr="00D53604">
        <w:rPr>
          <w:rFonts w:ascii="Arial" w:hAnsi="Arial" w:cs="Arial"/>
          <w:sz w:val="24"/>
        </w:rPr>
        <w:t>” mismo que servirá como fundamento al fallo del procedimiento.</w:t>
      </w:r>
    </w:p>
    <w:p w:rsidR="00D90E96" w:rsidRPr="00D53604" w:rsidRDefault="00D90E96" w:rsidP="00D30A6E">
      <w:pPr>
        <w:pStyle w:val="3"/>
        <w:tabs>
          <w:tab w:val="left" w:pos="1620"/>
        </w:tabs>
        <w:ind w:left="0" w:firstLine="0"/>
        <w:rPr>
          <w:rFonts w:ascii="Arial" w:hAnsi="Arial" w:cs="Arial"/>
          <w:bCs/>
          <w:sz w:val="24"/>
        </w:rPr>
      </w:pPr>
    </w:p>
    <w:p w:rsidR="009C3CC4" w:rsidRPr="00D53604" w:rsidRDefault="009C3CC4" w:rsidP="009C3CC4">
      <w:pPr>
        <w:pStyle w:val="3"/>
        <w:tabs>
          <w:tab w:val="left" w:pos="1620"/>
        </w:tabs>
        <w:ind w:left="0" w:firstLine="0"/>
        <w:rPr>
          <w:rFonts w:ascii="Arial" w:hAnsi="Arial" w:cs="Arial"/>
          <w:bCs/>
          <w:sz w:val="24"/>
        </w:rPr>
      </w:pPr>
      <w:r w:rsidRPr="00D53604">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D53604">
        <w:rPr>
          <w:rFonts w:ascii="Arial" w:hAnsi="Arial" w:cs="Arial"/>
          <w:bCs/>
          <w:sz w:val="24"/>
        </w:rPr>
        <w:tab/>
        <w:t xml:space="preserve">  </w:t>
      </w:r>
    </w:p>
    <w:p w:rsidR="00D90E96" w:rsidRPr="00B478F4" w:rsidRDefault="00D90E96" w:rsidP="00D30A6E">
      <w:pPr>
        <w:pStyle w:val="2"/>
        <w:ind w:left="0"/>
        <w:rPr>
          <w:rFonts w:ascii="Arial" w:hAnsi="Arial" w:cs="Arial"/>
          <w:b/>
          <w:sz w:val="24"/>
        </w:rPr>
      </w:pPr>
      <w:r w:rsidRPr="00D5360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D90E96" w:rsidRPr="00D53604"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2E3A2B" w:rsidRPr="002E3A2B">
        <w:rPr>
          <w:rFonts w:cs="Arial"/>
          <w:b w:val="0"/>
          <w:sz w:val="24"/>
          <w:szCs w:val="24"/>
        </w:rPr>
        <w:t xml:space="preserve">En términos del presupuesto base y </w:t>
      </w:r>
      <w:r w:rsidR="002E3A2B">
        <w:rPr>
          <w:rFonts w:cs="Arial"/>
          <w:b w:val="0"/>
          <w:sz w:val="24"/>
          <w:szCs w:val="24"/>
        </w:rPr>
        <w:t>su</w:t>
      </w:r>
      <w:r w:rsidR="002E3A2B" w:rsidRPr="002E3A2B">
        <w:rPr>
          <w:rFonts w:cs="Arial"/>
          <w:b w:val="0"/>
          <w:sz w:val="24"/>
          <w:szCs w:val="24"/>
        </w:rPr>
        <w:t xml:space="preserve"> costo en el mercado se determinará si los precios de los </w:t>
      </w:r>
      <w:r w:rsidR="002E3A2B">
        <w:rPr>
          <w:rFonts w:cs="Arial"/>
          <w:b w:val="0"/>
          <w:sz w:val="24"/>
          <w:szCs w:val="24"/>
        </w:rPr>
        <w:t>servicios</w:t>
      </w:r>
      <w:r w:rsidR="002E3A2B" w:rsidRPr="002E3A2B">
        <w:rPr>
          <w:rFonts w:cs="Arial"/>
          <w:b w:val="0"/>
          <w:sz w:val="24"/>
          <w:szCs w:val="24"/>
        </w:rPr>
        <w:t xml:space="preserve"> ofertados resultan aceptables y que las condiciones ofrecidas por los licitantes coincidan c</w:t>
      </w:r>
      <w:r w:rsidR="005C4CA2">
        <w:rPr>
          <w:rFonts w:cs="Arial"/>
          <w:b w:val="0"/>
          <w:sz w:val="24"/>
          <w:szCs w:val="24"/>
        </w:rPr>
        <w:t>on las señaladas en estas bases</w:t>
      </w:r>
      <w:r w:rsidR="005C4CA2" w:rsidRPr="001B4D7B">
        <w:rPr>
          <w:rFonts w:cs="Arial"/>
          <w:b w:val="0"/>
          <w:sz w:val="24"/>
          <w:szCs w:val="24"/>
        </w:rPr>
        <w:t>; e</w:t>
      </w:r>
      <w:r w:rsidR="005C4CA2" w:rsidRPr="001B4D7B">
        <w:rPr>
          <w:rFonts w:cs="Arial"/>
          <w:b w:val="0"/>
          <w:sz w:val="24"/>
        </w:rPr>
        <w:t xml:space="preserve">n caso de que no se indique el precio unitario en moneda nacional o la condición de precio fijo será causa suficiente para </w:t>
      </w:r>
      <w:r w:rsidR="005C4CA2" w:rsidRPr="001B4D7B">
        <w:rPr>
          <w:rFonts w:cs="Arial"/>
          <w:b w:val="0"/>
          <w:bCs/>
          <w:sz w:val="24"/>
        </w:rPr>
        <w:t>desechar la propuesta.</w:t>
      </w:r>
    </w:p>
    <w:p w:rsidR="002E3A2B" w:rsidRDefault="002E3A2B"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w:t>
      </w:r>
      <w:r w:rsidR="008A1403">
        <w:rPr>
          <w:rFonts w:ascii="Arial" w:hAnsi="Arial" w:cs="Arial"/>
          <w:bCs/>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F61224">
        <w:rPr>
          <w:rFonts w:ascii="Arial" w:hAnsi="Arial" w:cs="Arial"/>
          <w:sz w:val="24"/>
        </w:rPr>
        <w:t xml:space="preserve">la partida </w:t>
      </w:r>
      <w:proofErr w:type="spellStart"/>
      <w:r w:rsidR="00F61224">
        <w:rPr>
          <w:rFonts w:ascii="Arial" w:hAnsi="Arial" w:cs="Arial"/>
          <w:sz w:val="24"/>
        </w:rPr>
        <w:t>unica</w:t>
      </w:r>
      <w:proofErr w:type="spellEnd"/>
      <w:r w:rsidRPr="003E29BA">
        <w:rPr>
          <w:rFonts w:ascii="Arial" w:hAnsi="Arial" w:cs="Arial"/>
          <w:sz w:val="24"/>
        </w:rPr>
        <w:t xml:space="preserve"> al </w:t>
      </w:r>
      <w:r w:rsidR="00F61224">
        <w:rPr>
          <w:rFonts w:ascii="Arial" w:hAnsi="Arial" w:cs="Arial"/>
          <w:sz w:val="24"/>
        </w:rPr>
        <w:t>que reúna</w:t>
      </w:r>
      <w:r w:rsidRPr="003E29BA">
        <w:rPr>
          <w:rFonts w:ascii="Arial" w:hAnsi="Arial" w:cs="Arial"/>
          <w:sz w:val="24"/>
        </w:rPr>
        <w:t xml:space="preserve">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Licitación</w:t>
        </w:r>
      </w:smartTag>
      <w:r w:rsidRPr="003E29BA">
        <w:rPr>
          <w:rFonts w:ascii="Arial" w:hAnsi="Arial" w:cs="Arial"/>
          <w:sz w:val="24"/>
        </w:rPr>
        <w:t xml:space="preserve"> se dará a conocer  en junta </w:t>
      </w:r>
      <w:r w:rsidRPr="00920443">
        <w:rPr>
          <w:rFonts w:ascii="Arial" w:hAnsi="Arial" w:cs="Arial"/>
          <w:sz w:val="24"/>
        </w:rPr>
        <w:t>pública el día</w:t>
      </w:r>
      <w:r w:rsidRPr="00920443">
        <w:rPr>
          <w:rFonts w:ascii="Arial" w:hAnsi="Arial" w:cs="Arial"/>
          <w:b/>
          <w:sz w:val="24"/>
        </w:rPr>
        <w:t xml:space="preserve"> </w:t>
      </w:r>
      <w:r w:rsidR="00611F82">
        <w:rPr>
          <w:rFonts w:ascii="Arial" w:hAnsi="Arial" w:cs="Arial"/>
          <w:b/>
          <w:sz w:val="24"/>
        </w:rPr>
        <w:t>23</w:t>
      </w:r>
      <w:r w:rsidR="00F61224" w:rsidRPr="00920443">
        <w:rPr>
          <w:rFonts w:ascii="Arial" w:hAnsi="Arial" w:cs="Arial"/>
          <w:b/>
          <w:sz w:val="24"/>
        </w:rPr>
        <w:t xml:space="preserve"> de </w:t>
      </w:r>
      <w:r w:rsidR="00A7080B">
        <w:rPr>
          <w:rFonts w:ascii="Arial" w:hAnsi="Arial" w:cs="Arial"/>
          <w:b/>
          <w:sz w:val="24"/>
        </w:rPr>
        <w:t>Noviembre</w:t>
      </w:r>
      <w:r w:rsidRPr="00920443">
        <w:rPr>
          <w:rFonts w:ascii="Arial" w:hAnsi="Arial" w:cs="Arial"/>
          <w:b/>
          <w:sz w:val="24"/>
        </w:rPr>
        <w:t xml:space="preserve"> de</w:t>
      </w:r>
      <w:r w:rsidR="00F61224" w:rsidRPr="00920443">
        <w:rPr>
          <w:rFonts w:ascii="Arial" w:hAnsi="Arial" w:cs="Arial"/>
          <w:b/>
          <w:sz w:val="24"/>
        </w:rPr>
        <w:t>l</w:t>
      </w:r>
      <w:r w:rsidRPr="00920443">
        <w:rPr>
          <w:rFonts w:ascii="Arial" w:hAnsi="Arial" w:cs="Arial"/>
          <w:b/>
          <w:sz w:val="24"/>
        </w:rPr>
        <w:t xml:space="preserve"> </w:t>
      </w:r>
      <w:r w:rsidR="00F61224" w:rsidRPr="00920443">
        <w:rPr>
          <w:rFonts w:ascii="Arial" w:hAnsi="Arial" w:cs="Arial"/>
          <w:b/>
          <w:sz w:val="24"/>
        </w:rPr>
        <w:t xml:space="preserve">2020 </w:t>
      </w:r>
      <w:r w:rsidRPr="00920443">
        <w:rPr>
          <w:rFonts w:ascii="Arial" w:hAnsi="Arial" w:cs="Arial"/>
          <w:b/>
          <w:sz w:val="24"/>
        </w:rPr>
        <w:t>a</w:t>
      </w:r>
      <w:r w:rsidRPr="00920443">
        <w:rPr>
          <w:rFonts w:ascii="Arial" w:hAnsi="Arial" w:cs="Arial"/>
          <w:sz w:val="24"/>
        </w:rPr>
        <w:t xml:space="preserve"> </w:t>
      </w:r>
      <w:r w:rsidRPr="00920443">
        <w:rPr>
          <w:rFonts w:ascii="Arial" w:hAnsi="Arial" w:cs="Arial"/>
          <w:b/>
          <w:sz w:val="24"/>
        </w:rPr>
        <w:t xml:space="preserve">las </w:t>
      </w:r>
      <w:r w:rsidR="00611F82">
        <w:rPr>
          <w:rFonts w:ascii="Arial" w:hAnsi="Arial" w:cs="Arial"/>
          <w:b/>
          <w:sz w:val="24"/>
        </w:rPr>
        <w:t>14:3</w:t>
      </w:r>
      <w:bookmarkStart w:id="0" w:name="_GoBack"/>
      <w:bookmarkEnd w:id="0"/>
      <w:r w:rsidR="00F61224" w:rsidRPr="00920443">
        <w:rPr>
          <w:rFonts w:ascii="Arial" w:hAnsi="Arial" w:cs="Arial"/>
          <w:b/>
          <w:sz w:val="24"/>
        </w:rPr>
        <w:t>0</w:t>
      </w:r>
      <w:r w:rsidRPr="00920443">
        <w:rPr>
          <w:rFonts w:ascii="Arial" w:hAnsi="Arial" w:cs="Arial"/>
          <w:b/>
          <w:bCs/>
          <w:sz w:val="24"/>
        </w:rPr>
        <w:t xml:space="preserve"> horas</w:t>
      </w:r>
      <w:r w:rsidRPr="00920443">
        <w:rPr>
          <w:rFonts w:ascii="Arial" w:hAnsi="Arial" w:cs="Arial"/>
          <w:sz w:val="24"/>
        </w:rPr>
        <w:t xml:space="preserve"> en la que se dará a conocer el resultado de la evaluación de las propuestas así mismo se comunicará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Pr="00920443" w:rsidRDefault="00D90E96" w:rsidP="00D30A6E">
      <w:pPr>
        <w:pStyle w:val="3"/>
        <w:ind w:left="0" w:firstLine="0"/>
        <w:rPr>
          <w:rFonts w:ascii="Arial" w:hAnsi="Arial" w:cs="Arial"/>
          <w:sz w:val="24"/>
        </w:rPr>
      </w:pPr>
      <w:r w:rsidRPr="003E29BA">
        <w:rPr>
          <w:rFonts w:ascii="Arial" w:hAnsi="Arial" w:cs="Arial"/>
          <w:sz w:val="24"/>
        </w:rPr>
        <w:t xml:space="preserve">La </w:t>
      </w:r>
      <w:r w:rsidRPr="00920443">
        <w:rPr>
          <w:rFonts w:ascii="Arial" w:hAnsi="Arial" w:cs="Arial"/>
          <w:sz w:val="24"/>
        </w:rPr>
        <w:t>adjudicación del contrato obligará a “</w:t>
      </w:r>
      <w:smartTag w:uri="urn:schemas-microsoft-com:office:smarttags" w:element="PersonName">
        <w:smartTagPr>
          <w:attr w:name="ProductID" w:val="La Convocante"/>
        </w:smartTagPr>
        <w:r w:rsidRPr="00920443">
          <w:rPr>
            <w:rFonts w:ascii="Arial" w:hAnsi="Arial" w:cs="Arial"/>
            <w:sz w:val="24"/>
          </w:rPr>
          <w:t>La Convocante</w:t>
        </w:r>
      </w:smartTag>
      <w:r w:rsidRPr="00920443">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D90E96" w:rsidRPr="003E29BA" w:rsidRDefault="00D90E96" w:rsidP="00D30A6E">
      <w:pPr>
        <w:pStyle w:val="3"/>
        <w:ind w:left="0" w:hanging="720"/>
        <w:rPr>
          <w:rFonts w:ascii="Arial" w:hAnsi="Arial" w:cs="Arial"/>
          <w:sz w:val="24"/>
        </w:rPr>
      </w:pPr>
      <w:r w:rsidRPr="00920443">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920443">
          <w:rPr>
            <w:rFonts w:ascii="Arial" w:hAnsi="Arial" w:cs="Arial"/>
            <w:sz w:val="24"/>
          </w:rPr>
          <w:t>La Convocante</w:t>
        </w:r>
      </w:smartTag>
      <w:r w:rsidRPr="00920443">
        <w:rPr>
          <w:rFonts w:ascii="Arial" w:hAnsi="Arial" w:cs="Arial"/>
          <w:sz w:val="24"/>
        </w:rPr>
        <w:t>” podrá, sin necesidad de un nuevo procedimiento</w:t>
      </w:r>
      <w:r w:rsidRPr="003E29BA">
        <w:rPr>
          <w:rFonts w:ascii="Arial" w:hAnsi="Arial" w:cs="Arial"/>
          <w:sz w:val="24"/>
        </w:rPr>
        <w:t>,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w:t>
      </w:r>
      <w:r w:rsidR="00F61224">
        <w:rPr>
          <w:rFonts w:ascii="Arial" w:hAnsi="Arial" w:cs="Arial"/>
          <w:sz w:val="24"/>
        </w:rPr>
        <w:t xml:space="preserve">ado deberá constituir garantía </w:t>
      </w:r>
      <w:r w:rsidRPr="00B478F4">
        <w:rPr>
          <w:rFonts w:ascii="Arial" w:hAnsi="Arial" w:cs="Arial"/>
          <w:sz w:val="24"/>
        </w:rPr>
        <w:t>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del Gobierno del Estado de Baja California 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B25038">
      <w:pPr>
        <w:pStyle w:val="3"/>
        <w:numPr>
          <w:ilvl w:val="0"/>
          <w:numId w:val="23"/>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B25038">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D30A6E">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72467A" w:rsidRDefault="0072467A" w:rsidP="00920443">
      <w:pPr>
        <w:pStyle w:val="2"/>
        <w:ind w:left="0"/>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B43ECE">
      <w:pPr>
        <w:pStyle w:val="Textoindependiente2"/>
        <w:ind w:left="1134"/>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p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37D66" w:rsidTr="00537D66">
        <w:trPr>
          <w:trHeight w:val="508"/>
        </w:trPr>
        <w:tc>
          <w:tcPr>
            <w:tcW w:w="1275" w:type="dxa"/>
            <w:shd w:val="clear" w:color="auto" w:fill="D9D9D9"/>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537D66" w:rsidRPr="00537D66" w:rsidRDefault="00537D66" w:rsidP="003759D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537D66" w:rsidRPr="00537D66" w:rsidTr="00537D66">
        <w:trPr>
          <w:trHeight w:val="167"/>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center"/>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158"/>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431"/>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s-CL"/>
              </w:rPr>
            </w:pPr>
          </w:p>
        </w:tc>
        <w:tc>
          <w:tcPr>
            <w:tcW w:w="1696" w:type="dxa"/>
            <w:shd w:val="clear" w:color="auto" w:fill="auto"/>
            <w:vAlign w:val="center"/>
          </w:tcPr>
          <w:p w:rsidR="00537D66" w:rsidRPr="00537D66" w:rsidRDefault="00537D66" w:rsidP="003759D2">
            <w:pPr>
              <w:pStyle w:val="Sinespaciado"/>
              <w:jc w:val="both"/>
              <w:rPr>
                <w:rFonts w:ascii="Arial" w:eastAsia="Times New Roman" w:hAnsi="Arial" w:cs="Arial"/>
                <w:b/>
                <w:sz w:val="20"/>
                <w:szCs w:val="20"/>
                <w:lang w:val="es-CL"/>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bl>
    <w:p w:rsidR="009C79B8" w:rsidRPr="00373242" w:rsidRDefault="009C79B8" w:rsidP="009C79B8">
      <w:pPr>
        <w:pStyle w:val="3"/>
        <w:ind w:left="1260" w:hanging="540"/>
        <w:jc w:val="left"/>
        <w:rPr>
          <w:rFonts w:ascii="Arial" w:hAnsi="Arial" w:cs="Arial"/>
          <w:sz w:val="24"/>
          <w:szCs w:val="24"/>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F265BC" w:rsidRPr="00373242" w:rsidRDefault="00F265BC" w:rsidP="009C79B8">
      <w:pPr>
        <w:pStyle w:val="3"/>
        <w:ind w:left="1260" w:hanging="540"/>
        <w:jc w:val="center"/>
        <w:rPr>
          <w:rFonts w:ascii="Arial" w:hAnsi="Arial" w:cs="Arial"/>
          <w:b/>
          <w:bCs/>
          <w:sz w:val="24"/>
          <w:szCs w:val="24"/>
          <w:lang w:val="es-ES"/>
        </w:rPr>
      </w:pPr>
    </w:p>
    <w:p w:rsidR="009C79B8" w:rsidRPr="00373242" w:rsidRDefault="009C79B8" w:rsidP="009C79B8">
      <w:pPr>
        <w:pStyle w:val="3"/>
        <w:ind w:left="1260" w:hanging="540"/>
        <w:jc w:val="center"/>
        <w:rPr>
          <w:rFonts w:ascii="Arial" w:hAnsi="Arial" w:cs="Arial"/>
          <w:b/>
          <w:bCs/>
          <w:sz w:val="24"/>
          <w:szCs w:val="24"/>
          <w:lang w:val="es-ES"/>
        </w:rPr>
      </w:pPr>
      <w:r w:rsidRPr="00373242">
        <w:rPr>
          <w:rFonts w:ascii="Arial" w:hAnsi="Arial" w:cs="Arial"/>
          <w:b/>
          <w:bCs/>
          <w:sz w:val="24"/>
          <w:szCs w:val="24"/>
          <w:lang w:val="es-ES"/>
        </w:rPr>
        <w:t xml:space="preserve">DESCRIPCIÓN DEL SERVICIO </w:t>
      </w:r>
    </w:p>
    <w:p w:rsidR="009C79B8" w:rsidRPr="00373242" w:rsidRDefault="009C79B8" w:rsidP="009C79B8">
      <w:pPr>
        <w:pStyle w:val="Sinespaciado"/>
        <w:jc w:val="both"/>
        <w:rPr>
          <w:rFonts w:ascii="Arial" w:eastAsia="Times New Roman" w:hAnsi="Arial" w:cs="Arial"/>
          <w:sz w:val="24"/>
          <w:szCs w:val="24"/>
        </w:rPr>
      </w:pPr>
    </w:p>
    <w:p w:rsidR="009C79B8" w:rsidRPr="00373242" w:rsidRDefault="009C79B8" w:rsidP="009C79B8">
      <w:pPr>
        <w:pStyle w:val="Sinespaciado"/>
        <w:jc w:val="both"/>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both"/>
        <w:rPr>
          <w:rFonts w:ascii="Arial" w:eastAsia="Times New Roman" w:hAnsi="Arial" w:cs="Arial"/>
          <w:sz w:val="24"/>
          <w:szCs w:val="24"/>
        </w:rPr>
      </w:pPr>
    </w:p>
    <w:p w:rsidR="005F0C89" w:rsidRPr="00373242" w:rsidRDefault="005F0C89" w:rsidP="00B43ECE">
      <w:pPr>
        <w:rPr>
          <w:rFonts w:ascii="Arial" w:hAnsi="Arial" w:cs="Arial"/>
          <w:sz w:val="24"/>
          <w:szCs w:val="24"/>
          <w:lang w:val="es-ES"/>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69473C" w:rsidRPr="00373242" w:rsidRDefault="0069473C" w:rsidP="00B43ECE">
      <w:pPr>
        <w:pStyle w:val="Textoindependiente2"/>
        <w:ind w:left="1134"/>
        <w:rPr>
          <w:rFonts w:ascii="Arial" w:hAnsi="Arial" w:cs="Arial"/>
          <w:sz w:val="24"/>
          <w:szCs w:val="24"/>
        </w:rPr>
      </w:pPr>
    </w:p>
    <w:p w:rsidR="00197FA9" w:rsidRPr="00373242" w:rsidRDefault="00197FA9" w:rsidP="00B43ECE">
      <w:pPr>
        <w:rPr>
          <w:rFonts w:ascii="Arial" w:hAnsi="Arial" w:cs="Arial"/>
          <w:sz w:val="24"/>
          <w:szCs w:val="24"/>
        </w:rPr>
      </w:pPr>
    </w:p>
    <w:p w:rsidR="00900B77" w:rsidRDefault="00900B77" w:rsidP="00B43ECE">
      <w:pPr>
        <w:pStyle w:val="Textoindependiente2"/>
        <w:rPr>
          <w:rFonts w:ascii="Arial" w:hAnsi="Arial" w:cs="Arial"/>
          <w:b/>
          <w:bCs/>
          <w:sz w:val="24"/>
          <w:szCs w:val="24"/>
        </w:rPr>
      </w:pPr>
    </w:p>
    <w:p w:rsidR="00920443" w:rsidRDefault="00920443" w:rsidP="00B43ECE">
      <w:pPr>
        <w:pStyle w:val="Textoindependiente2"/>
        <w:rPr>
          <w:rFonts w:ascii="Arial" w:hAnsi="Arial" w:cs="Arial"/>
          <w:b/>
          <w:bCs/>
          <w:sz w:val="24"/>
          <w:szCs w:val="24"/>
        </w:rPr>
      </w:pPr>
    </w:p>
    <w:p w:rsidR="00920443" w:rsidRPr="00373242" w:rsidRDefault="00920443"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00920443">
        <w:rPr>
          <w:rFonts w:ascii="Arial" w:hAnsi="Arial" w:cs="Arial"/>
          <w:sz w:val="22"/>
          <w:szCs w:val="22"/>
        </w:rPr>
        <w:t xml:space="preserve"> 2020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lang w:val="es-MX"/>
              </w:rPr>
              <w:t>Currí</w:t>
            </w:r>
            <w:r w:rsidR="00D30A6E" w:rsidRPr="0057503B">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537D66" w:rsidTr="000A3AF1">
        <w:trPr>
          <w:trHeight w:val="508"/>
        </w:trPr>
        <w:tc>
          <w:tcPr>
            <w:tcW w:w="1275" w:type="dxa"/>
            <w:shd w:val="clear" w:color="auto" w:fill="D9D9D9"/>
          </w:tcPr>
          <w:p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57503B" w:rsidRPr="00537D66" w:rsidRDefault="0057503B" w:rsidP="000A3AF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57503B" w:rsidRPr="00537D66" w:rsidTr="000A3AF1">
        <w:trPr>
          <w:trHeight w:val="167"/>
        </w:trPr>
        <w:tc>
          <w:tcPr>
            <w:tcW w:w="1275" w:type="dxa"/>
          </w:tcPr>
          <w:p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center"/>
          </w:tcPr>
          <w:p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158"/>
        </w:trPr>
        <w:tc>
          <w:tcPr>
            <w:tcW w:w="1275" w:type="dxa"/>
          </w:tcPr>
          <w:p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bottom"/>
          </w:tcPr>
          <w:p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57503B">
        <w:trPr>
          <w:trHeight w:val="431"/>
        </w:trPr>
        <w:tc>
          <w:tcPr>
            <w:tcW w:w="5656" w:type="dxa"/>
            <w:gridSpan w:val="3"/>
            <w:vMerge w:val="restart"/>
            <w:vAlign w:val="center"/>
          </w:tcPr>
          <w:p w:rsidR="0057503B" w:rsidRPr="00537D66" w:rsidRDefault="0057503B"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CON LETRA: </w:t>
            </w: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3"/>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3"/>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20443">
        <w:rPr>
          <w:rFonts w:ascii="Arial" w:hAnsi="Arial" w:cs="Arial"/>
          <w:sz w:val="24"/>
          <w:szCs w:val="24"/>
        </w:rPr>
        <w:t>2020</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920443">
        <w:rPr>
          <w:rFonts w:ascii="Arial" w:hAnsi="Arial" w:cs="Arial"/>
          <w:sz w:val="24"/>
          <w:szCs w:val="24"/>
        </w:rPr>
        <w:t>2020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098C" w:rsidRDefault="0095098C">
      <w:r>
        <w:separator/>
      </w:r>
    </w:p>
  </w:endnote>
  <w:endnote w:type="continuationSeparator" w:id="0">
    <w:p w:rsidR="0095098C" w:rsidRDefault="009509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0B1E" w:rsidRDefault="00B50B1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50B1E" w:rsidRDefault="00B50B1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0B1E" w:rsidRDefault="00B50B1E"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6432"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656E45" id="Conector recto 7"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B50B1E" w:rsidRPr="00113CC4" w:rsidRDefault="00B50B1E"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sidR="00765F02">
      <w:rPr>
        <w:rFonts w:ascii="Tahoma" w:hAnsi="Tahoma" w:cs="Tahoma"/>
        <w:b w:val="0"/>
        <w:bCs/>
        <w:i/>
        <w:iCs/>
        <w:sz w:val="18"/>
        <w:szCs w:val="18"/>
        <w:lang w:val="es-MX"/>
      </w:rPr>
      <w:t xml:space="preserve"> 32065001-057</w:t>
    </w:r>
    <w:r>
      <w:rPr>
        <w:rFonts w:ascii="Tahoma" w:hAnsi="Tahoma" w:cs="Tahoma"/>
        <w:b w:val="0"/>
        <w:bCs/>
        <w:i/>
        <w:iCs/>
        <w:sz w:val="18"/>
        <w:szCs w:val="18"/>
        <w:lang w:val="es-MX"/>
      </w:rPr>
      <w:t>-2020</w:t>
    </w:r>
  </w:p>
  <w:p w:rsidR="00B50B1E" w:rsidRDefault="00B50B1E"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611F82">
      <w:rPr>
        <w:rStyle w:val="Nmerodepgina"/>
        <w:rFonts w:ascii="Tahoma" w:hAnsi="Tahoma" w:cs="Tahoma"/>
        <w:bCs/>
        <w:i/>
        <w:iCs/>
        <w:noProof/>
        <w:sz w:val="18"/>
        <w:szCs w:val="18"/>
      </w:rPr>
      <w:t>26</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611F82">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p>
  <w:p w:rsidR="00B50B1E" w:rsidRPr="00113CC4" w:rsidRDefault="00B50B1E"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098C" w:rsidRDefault="0095098C">
      <w:r>
        <w:separator/>
      </w:r>
    </w:p>
  </w:footnote>
  <w:footnote w:type="continuationSeparator" w:id="0">
    <w:p w:rsidR="0095098C" w:rsidRDefault="009509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0B1E" w:rsidRPr="000E6C34" w:rsidRDefault="00B50B1E" w:rsidP="00727738">
    <w:pPr>
      <w:jc w:val="center"/>
      <w:rPr>
        <w:rFonts w:ascii="Arial" w:hAnsi="Arial" w:cs="Arial"/>
      </w:rPr>
    </w:pPr>
    <w:r>
      <w:rPr>
        <w:noProof/>
        <w:lang w:val="es-ES" w:eastAsia="es-ES"/>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B50B1E" w:rsidRDefault="00B50B1E" w:rsidP="00727738">
    <w:pPr>
      <w:jc w:val="center"/>
      <w:rPr>
        <w:rFonts w:ascii="Arial" w:hAnsi="Arial" w:cs="Arial"/>
      </w:rPr>
    </w:pPr>
    <w:r>
      <w:rPr>
        <w:rFonts w:ascii="Arial" w:hAnsi="Arial" w:cs="Arial"/>
      </w:rPr>
      <w:t>COMITÉ DE ADQUISICIONES, ARRENDAMIENTOS Y SERVICIOS</w:t>
    </w:r>
  </w:p>
  <w:p w:rsidR="00B50B1E" w:rsidRPr="000E6C34" w:rsidRDefault="00B50B1E" w:rsidP="00727738">
    <w:pPr>
      <w:jc w:val="center"/>
      <w:rPr>
        <w:rFonts w:ascii="Arial" w:hAnsi="Arial" w:cs="Arial"/>
      </w:rPr>
    </w:pPr>
    <w:r>
      <w:rPr>
        <w:rFonts w:ascii="Arial" w:hAnsi="Arial" w:cs="Arial"/>
      </w:rPr>
      <w:t xml:space="preserve"> DE OFICIALIA MAYOR DE GOBIERNO DEL ESTADO DE BAJA CALIFORNIA</w:t>
    </w:r>
  </w:p>
  <w:p w:rsidR="00B50B1E" w:rsidRPr="00050FAB" w:rsidRDefault="00B50B1E" w:rsidP="00727738">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AAD6E2"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B50B1E" w:rsidRPr="00727738" w:rsidRDefault="00B50B1E"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nsid w:val="069D664C"/>
    <w:multiLevelType w:val="hybridMultilevel"/>
    <w:tmpl w:val="A1166C5C"/>
    <w:lvl w:ilvl="0" w:tplc="0C0A0001">
      <w:start w:val="1"/>
      <w:numFmt w:val="bullet"/>
      <w:lvlText w:val=""/>
      <w:lvlJc w:val="left"/>
      <w:pPr>
        <w:ind w:left="1872" w:hanging="360"/>
      </w:pPr>
      <w:rPr>
        <w:rFonts w:ascii="Symbol" w:hAnsi="Symbol" w:hint="default"/>
      </w:rPr>
    </w:lvl>
    <w:lvl w:ilvl="1" w:tplc="0C0A0003" w:tentative="1">
      <w:start w:val="1"/>
      <w:numFmt w:val="bullet"/>
      <w:lvlText w:val="o"/>
      <w:lvlJc w:val="left"/>
      <w:pPr>
        <w:ind w:left="2592" w:hanging="360"/>
      </w:pPr>
      <w:rPr>
        <w:rFonts w:ascii="Courier New" w:hAnsi="Courier New" w:cs="Courier New" w:hint="default"/>
      </w:rPr>
    </w:lvl>
    <w:lvl w:ilvl="2" w:tplc="0C0A0005" w:tentative="1">
      <w:start w:val="1"/>
      <w:numFmt w:val="bullet"/>
      <w:lvlText w:val=""/>
      <w:lvlJc w:val="left"/>
      <w:pPr>
        <w:ind w:left="3312" w:hanging="360"/>
      </w:pPr>
      <w:rPr>
        <w:rFonts w:ascii="Wingdings" w:hAnsi="Wingdings" w:hint="default"/>
      </w:rPr>
    </w:lvl>
    <w:lvl w:ilvl="3" w:tplc="0C0A0001" w:tentative="1">
      <w:start w:val="1"/>
      <w:numFmt w:val="bullet"/>
      <w:lvlText w:val=""/>
      <w:lvlJc w:val="left"/>
      <w:pPr>
        <w:ind w:left="4032" w:hanging="360"/>
      </w:pPr>
      <w:rPr>
        <w:rFonts w:ascii="Symbol" w:hAnsi="Symbol" w:hint="default"/>
      </w:rPr>
    </w:lvl>
    <w:lvl w:ilvl="4" w:tplc="0C0A0003" w:tentative="1">
      <w:start w:val="1"/>
      <w:numFmt w:val="bullet"/>
      <w:lvlText w:val="o"/>
      <w:lvlJc w:val="left"/>
      <w:pPr>
        <w:ind w:left="4752" w:hanging="360"/>
      </w:pPr>
      <w:rPr>
        <w:rFonts w:ascii="Courier New" w:hAnsi="Courier New" w:cs="Courier New" w:hint="default"/>
      </w:rPr>
    </w:lvl>
    <w:lvl w:ilvl="5" w:tplc="0C0A0005" w:tentative="1">
      <w:start w:val="1"/>
      <w:numFmt w:val="bullet"/>
      <w:lvlText w:val=""/>
      <w:lvlJc w:val="left"/>
      <w:pPr>
        <w:ind w:left="5472" w:hanging="360"/>
      </w:pPr>
      <w:rPr>
        <w:rFonts w:ascii="Wingdings" w:hAnsi="Wingdings" w:hint="default"/>
      </w:rPr>
    </w:lvl>
    <w:lvl w:ilvl="6" w:tplc="0C0A0001" w:tentative="1">
      <w:start w:val="1"/>
      <w:numFmt w:val="bullet"/>
      <w:lvlText w:val=""/>
      <w:lvlJc w:val="left"/>
      <w:pPr>
        <w:ind w:left="6192" w:hanging="360"/>
      </w:pPr>
      <w:rPr>
        <w:rFonts w:ascii="Symbol" w:hAnsi="Symbol" w:hint="default"/>
      </w:rPr>
    </w:lvl>
    <w:lvl w:ilvl="7" w:tplc="0C0A0003" w:tentative="1">
      <w:start w:val="1"/>
      <w:numFmt w:val="bullet"/>
      <w:lvlText w:val="o"/>
      <w:lvlJc w:val="left"/>
      <w:pPr>
        <w:ind w:left="6912" w:hanging="360"/>
      </w:pPr>
      <w:rPr>
        <w:rFonts w:ascii="Courier New" w:hAnsi="Courier New" w:cs="Courier New" w:hint="default"/>
      </w:rPr>
    </w:lvl>
    <w:lvl w:ilvl="8" w:tplc="0C0A0005" w:tentative="1">
      <w:start w:val="1"/>
      <w:numFmt w:val="bullet"/>
      <w:lvlText w:val=""/>
      <w:lvlJc w:val="left"/>
      <w:pPr>
        <w:ind w:left="7632" w:hanging="360"/>
      </w:pPr>
      <w:rPr>
        <w:rFonts w:ascii="Wingdings" w:hAnsi="Wingdings" w:hint="default"/>
      </w:rPr>
    </w:lvl>
  </w:abstractNum>
  <w:abstractNum w:abstractNumId="5">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C2419C3"/>
    <w:multiLevelType w:val="hybridMultilevel"/>
    <w:tmpl w:val="F24CF550"/>
    <w:lvl w:ilvl="0" w:tplc="1990F100">
      <w:numFmt w:val="bullet"/>
      <w:lvlText w:val=""/>
      <w:lvlJc w:val="left"/>
      <w:pPr>
        <w:ind w:left="1512" w:hanging="360"/>
      </w:pPr>
      <w:rPr>
        <w:rFonts w:ascii="Arial" w:eastAsia="Calibri"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5">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8">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9">
    <w:nsid w:val="3CC34908"/>
    <w:multiLevelType w:val="hybridMultilevel"/>
    <w:tmpl w:val="44F28282"/>
    <w:lvl w:ilvl="0" w:tplc="1990F100">
      <w:numFmt w:val="bullet"/>
      <w:lvlText w:val=""/>
      <w:lvlJc w:val="left"/>
      <w:pPr>
        <w:ind w:left="1512" w:hanging="360"/>
      </w:pPr>
      <w:rPr>
        <w:rFonts w:ascii="Arial" w:eastAsia="Calibri" w:hAnsi="Arial" w:cs="Arial" w:hint="default"/>
      </w:rPr>
    </w:lvl>
    <w:lvl w:ilvl="1" w:tplc="0C0A0003" w:tentative="1">
      <w:start w:val="1"/>
      <w:numFmt w:val="bullet"/>
      <w:lvlText w:val="o"/>
      <w:lvlJc w:val="left"/>
      <w:pPr>
        <w:ind w:left="2232" w:hanging="360"/>
      </w:pPr>
      <w:rPr>
        <w:rFonts w:ascii="Courier New" w:hAnsi="Courier New" w:cs="Courier New" w:hint="default"/>
      </w:rPr>
    </w:lvl>
    <w:lvl w:ilvl="2" w:tplc="0C0A0005" w:tentative="1">
      <w:start w:val="1"/>
      <w:numFmt w:val="bullet"/>
      <w:lvlText w:val=""/>
      <w:lvlJc w:val="left"/>
      <w:pPr>
        <w:ind w:left="2952" w:hanging="360"/>
      </w:pPr>
      <w:rPr>
        <w:rFonts w:ascii="Wingdings" w:hAnsi="Wingdings" w:hint="default"/>
      </w:rPr>
    </w:lvl>
    <w:lvl w:ilvl="3" w:tplc="0C0A0001" w:tentative="1">
      <w:start w:val="1"/>
      <w:numFmt w:val="bullet"/>
      <w:lvlText w:val=""/>
      <w:lvlJc w:val="left"/>
      <w:pPr>
        <w:ind w:left="3672" w:hanging="360"/>
      </w:pPr>
      <w:rPr>
        <w:rFonts w:ascii="Symbol" w:hAnsi="Symbol" w:hint="default"/>
      </w:rPr>
    </w:lvl>
    <w:lvl w:ilvl="4" w:tplc="0C0A0003" w:tentative="1">
      <w:start w:val="1"/>
      <w:numFmt w:val="bullet"/>
      <w:lvlText w:val="o"/>
      <w:lvlJc w:val="left"/>
      <w:pPr>
        <w:ind w:left="4392" w:hanging="360"/>
      </w:pPr>
      <w:rPr>
        <w:rFonts w:ascii="Courier New" w:hAnsi="Courier New" w:cs="Courier New" w:hint="default"/>
      </w:rPr>
    </w:lvl>
    <w:lvl w:ilvl="5" w:tplc="0C0A0005" w:tentative="1">
      <w:start w:val="1"/>
      <w:numFmt w:val="bullet"/>
      <w:lvlText w:val=""/>
      <w:lvlJc w:val="left"/>
      <w:pPr>
        <w:ind w:left="5112" w:hanging="360"/>
      </w:pPr>
      <w:rPr>
        <w:rFonts w:ascii="Wingdings" w:hAnsi="Wingdings" w:hint="default"/>
      </w:rPr>
    </w:lvl>
    <w:lvl w:ilvl="6" w:tplc="0C0A0001" w:tentative="1">
      <w:start w:val="1"/>
      <w:numFmt w:val="bullet"/>
      <w:lvlText w:val=""/>
      <w:lvlJc w:val="left"/>
      <w:pPr>
        <w:ind w:left="5832" w:hanging="360"/>
      </w:pPr>
      <w:rPr>
        <w:rFonts w:ascii="Symbol" w:hAnsi="Symbol" w:hint="default"/>
      </w:rPr>
    </w:lvl>
    <w:lvl w:ilvl="7" w:tplc="0C0A0003" w:tentative="1">
      <w:start w:val="1"/>
      <w:numFmt w:val="bullet"/>
      <w:lvlText w:val="o"/>
      <w:lvlJc w:val="left"/>
      <w:pPr>
        <w:ind w:left="6552" w:hanging="360"/>
      </w:pPr>
      <w:rPr>
        <w:rFonts w:ascii="Courier New" w:hAnsi="Courier New" w:cs="Courier New" w:hint="default"/>
      </w:rPr>
    </w:lvl>
    <w:lvl w:ilvl="8" w:tplc="0C0A0005" w:tentative="1">
      <w:start w:val="1"/>
      <w:numFmt w:val="bullet"/>
      <w:lvlText w:val=""/>
      <w:lvlJc w:val="left"/>
      <w:pPr>
        <w:ind w:left="7272" w:hanging="360"/>
      </w:pPr>
      <w:rPr>
        <w:rFonts w:ascii="Wingdings" w:hAnsi="Wingdings" w:hint="default"/>
      </w:rPr>
    </w:lvl>
  </w:abstractNum>
  <w:abstractNum w:abstractNumId="2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1">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2">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3">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5">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7">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8">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0">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31">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2">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3">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4">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5">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nsid w:val="7AAE4217"/>
    <w:multiLevelType w:val="hybridMultilevel"/>
    <w:tmpl w:val="7EECB938"/>
    <w:lvl w:ilvl="0" w:tplc="1990F100">
      <w:numFmt w:val="bullet"/>
      <w:lvlText w:val=""/>
      <w:lvlJc w:val="left"/>
      <w:pPr>
        <w:ind w:left="1512" w:hanging="360"/>
      </w:pPr>
      <w:rPr>
        <w:rFonts w:ascii="Arial" w:eastAsia="Calibri" w:hAnsi="Arial" w:cs="Arial"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29"/>
  </w:num>
  <w:num w:numId="3">
    <w:abstractNumId w:val="23"/>
  </w:num>
  <w:num w:numId="4">
    <w:abstractNumId w:val="5"/>
  </w:num>
  <w:num w:numId="5">
    <w:abstractNumId w:val="16"/>
  </w:num>
  <w:num w:numId="6">
    <w:abstractNumId w:val="32"/>
  </w:num>
  <w:num w:numId="7">
    <w:abstractNumId w:val="12"/>
  </w:num>
  <w:num w:numId="8">
    <w:abstractNumId w:val="6"/>
  </w:num>
  <w:num w:numId="9">
    <w:abstractNumId w:val="26"/>
  </w:num>
  <w:num w:numId="10">
    <w:abstractNumId w:val="14"/>
  </w:num>
  <w:num w:numId="11">
    <w:abstractNumId w:val="31"/>
  </w:num>
  <w:num w:numId="12">
    <w:abstractNumId w:val="27"/>
  </w:num>
  <w:num w:numId="13">
    <w:abstractNumId w:val="3"/>
  </w:num>
  <w:num w:numId="14">
    <w:abstractNumId w:val="17"/>
  </w:num>
  <w:num w:numId="15">
    <w:abstractNumId w:val="0"/>
  </w:num>
  <w:num w:numId="16">
    <w:abstractNumId w:val="18"/>
  </w:num>
  <w:num w:numId="17">
    <w:abstractNumId w:val="34"/>
  </w:num>
  <w:num w:numId="18">
    <w:abstractNumId w:val="20"/>
  </w:num>
  <w:num w:numId="19">
    <w:abstractNumId w:val="15"/>
  </w:num>
  <w:num w:numId="20">
    <w:abstractNumId w:val="8"/>
  </w:num>
  <w:num w:numId="21">
    <w:abstractNumId w:val="28"/>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1"/>
  </w:num>
  <w:num w:numId="26">
    <w:abstractNumId w:val="33"/>
  </w:num>
  <w:num w:numId="27">
    <w:abstractNumId w:val="22"/>
  </w:num>
  <w:num w:numId="28">
    <w:abstractNumId w:val="2"/>
  </w:num>
  <w:num w:numId="29">
    <w:abstractNumId w:val="24"/>
  </w:num>
  <w:num w:numId="30">
    <w:abstractNumId w:val="36"/>
  </w:num>
  <w:num w:numId="31">
    <w:abstractNumId w:val="30"/>
  </w:num>
  <w:num w:numId="32">
    <w:abstractNumId w:val="10"/>
  </w:num>
  <w:num w:numId="33">
    <w:abstractNumId w:val="35"/>
  </w:num>
  <w:num w:numId="34">
    <w:abstractNumId w:val="40"/>
  </w:num>
  <w:num w:numId="35">
    <w:abstractNumId w:val="21"/>
  </w:num>
  <w:num w:numId="36">
    <w:abstractNumId w:val="37"/>
  </w:num>
  <w:num w:numId="37">
    <w:abstractNumId w:val="7"/>
  </w:num>
  <w:num w:numId="38">
    <w:abstractNumId w:val="38"/>
  </w:num>
  <w:num w:numId="39">
    <w:abstractNumId w:val="25"/>
  </w:num>
  <w:num w:numId="40">
    <w:abstractNumId w:val="4"/>
  </w:num>
  <w:num w:numId="41">
    <w:abstractNumId w:val="19"/>
  </w:num>
  <w:num w:numId="42">
    <w:abstractNumId w:val="13"/>
  </w:num>
  <w:num w:numId="4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B33"/>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C34"/>
    <w:rsid w:val="00326EDF"/>
    <w:rsid w:val="00327478"/>
    <w:rsid w:val="003274EB"/>
    <w:rsid w:val="00327CA6"/>
    <w:rsid w:val="00330566"/>
    <w:rsid w:val="0033067E"/>
    <w:rsid w:val="00331319"/>
    <w:rsid w:val="00335926"/>
    <w:rsid w:val="00337242"/>
    <w:rsid w:val="003406D4"/>
    <w:rsid w:val="003417A1"/>
    <w:rsid w:val="003423D6"/>
    <w:rsid w:val="00343942"/>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4676"/>
    <w:rsid w:val="00365144"/>
    <w:rsid w:val="00367FE1"/>
    <w:rsid w:val="00371049"/>
    <w:rsid w:val="00371A8A"/>
    <w:rsid w:val="003725DA"/>
    <w:rsid w:val="00373242"/>
    <w:rsid w:val="00373951"/>
    <w:rsid w:val="003759D2"/>
    <w:rsid w:val="00376296"/>
    <w:rsid w:val="0038128B"/>
    <w:rsid w:val="00381D2B"/>
    <w:rsid w:val="00382601"/>
    <w:rsid w:val="00383306"/>
    <w:rsid w:val="0038731C"/>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202E"/>
    <w:rsid w:val="00463A7D"/>
    <w:rsid w:val="004640E4"/>
    <w:rsid w:val="0046610E"/>
    <w:rsid w:val="00466421"/>
    <w:rsid w:val="00467BC6"/>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1730"/>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4B8"/>
    <w:rsid w:val="005B7692"/>
    <w:rsid w:val="005C06EA"/>
    <w:rsid w:val="005C2A7B"/>
    <w:rsid w:val="005C3AA9"/>
    <w:rsid w:val="005C4556"/>
    <w:rsid w:val="005C48C8"/>
    <w:rsid w:val="005C4A84"/>
    <w:rsid w:val="005C4CA2"/>
    <w:rsid w:val="005C5BC9"/>
    <w:rsid w:val="005C7895"/>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1F82"/>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568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521C9"/>
    <w:rsid w:val="007645A9"/>
    <w:rsid w:val="00764897"/>
    <w:rsid w:val="00765453"/>
    <w:rsid w:val="00765CE7"/>
    <w:rsid w:val="00765F02"/>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86E1E"/>
    <w:rsid w:val="00891F0A"/>
    <w:rsid w:val="00892680"/>
    <w:rsid w:val="008947F4"/>
    <w:rsid w:val="008958F7"/>
    <w:rsid w:val="0089651A"/>
    <w:rsid w:val="008967A6"/>
    <w:rsid w:val="00896D6A"/>
    <w:rsid w:val="00897855"/>
    <w:rsid w:val="008A0524"/>
    <w:rsid w:val="008A0B92"/>
    <w:rsid w:val="008A1403"/>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0443"/>
    <w:rsid w:val="00922FB6"/>
    <w:rsid w:val="0092307A"/>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98C"/>
    <w:rsid w:val="00950D38"/>
    <w:rsid w:val="0095125C"/>
    <w:rsid w:val="0095398B"/>
    <w:rsid w:val="00954D25"/>
    <w:rsid w:val="009553D5"/>
    <w:rsid w:val="0095600F"/>
    <w:rsid w:val="00956110"/>
    <w:rsid w:val="00956D2E"/>
    <w:rsid w:val="0096162C"/>
    <w:rsid w:val="0096249B"/>
    <w:rsid w:val="00962A43"/>
    <w:rsid w:val="00964D3B"/>
    <w:rsid w:val="00964FB3"/>
    <w:rsid w:val="00974C6B"/>
    <w:rsid w:val="009761F1"/>
    <w:rsid w:val="009764DD"/>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9F3615"/>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080B"/>
    <w:rsid w:val="00A72323"/>
    <w:rsid w:val="00A723A4"/>
    <w:rsid w:val="00A72F21"/>
    <w:rsid w:val="00A73D11"/>
    <w:rsid w:val="00A7590C"/>
    <w:rsid w:val="00A77A8B"/>
    <w:rsid w:val="00A77CD1"/>
    <w:rsid w:val="00A77FD0"/>
    <w:rsid w:val="00A800A0"/>
    <w:rsid w:val="00A84005"/>
    <w:rsid w:val="00A873FE"/>
    <w:rsid w:val="00A87D78"/>
    <w:rsid w:val="00A87FDC"/>
    <w:rsid w:val="00A951DE"/>
    <w:rsid w:val="00A95801"/>
    <w:rsid w:val="00A95AEF"/>
    <w:rsid w:val="00A97475"/>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074"/>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A44"/>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0B1E"/>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50A4"/>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0F26"/>
    <w:rsid w:val="00D41029"/>
    <w:rsid w:val="00D41591"/>
    <w:rsid w:val="00D41AD0"/>
    <w:rsid w:val="00D42CE8"/>
    <w:rsid w:val="00D514C1"/>
    <w:rsid w:val="00D51777"/>
    <w:rsid w:val="00D53604"/>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1A4C"/>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1905"/>
    <w:rsid w:val="00E6275D"/>
    <w:rsid w:val="00E63AA3"/>
    <w:rsid w:val="00E6431E"/>
    <w:rsid w:val="00E65644"/>
    <w:rsid w:val="00E6617F"/>
    <w:rsid w:val="00E67ABA"/>
    <w:rsid w:val="00E70589"/>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224"/>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30F"/>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metricconverter"/>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customStyle="1" w:styleId="Default">
    <w:name w:val="Default"/>
    <w:rsid w:val="008A1403"/>
    <w:pPr>
      <w:autoSpaceDE w:val="0"/>
      <w:autoSpaceDN w:val="0"/>
      <w:adjustRightInd w:val="0"/>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guerrer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4C13CE-E88D-4B7C-A792-AC12B32556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35</Pages>
  <Words>9645</Words>
  <Characters>53052</Characters>
  <Application>Microsoft Office Word</Application>
  <DocSecurity>0</DocSecurity>
  <Lines>442</Lines>
  <Paragraphs>125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62572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Grecia Tamayo</cp:lastModifiedBy>
  <cp:revision>17</cp:revision>
  <cp:lastPrinted>2011-07-18T18:21:00Z</cp:lastPrinted>
  <dcterms:created xsi:type="dcterms:W3CDTF">2020-02-14T20:12:00Z</dcterms:created>
  <dcterms:modified xsi:type="dcterms:W3CDTF">2020-11-05T16:59:00Z</dcterms:modified>
</cp:coreProperties>
</file>